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23578" w14:textId="77777777" w:rsidR="0036363C" w:rsidRPr="009E5685" w:rsidRDefault="003354B3" w:rsidP="0036363C">
      <w:pPr>
        <w:bidi w:val="0"/>
        <w:jc w:val="right"/>
        <w:rPr>
          <w:rFonts w:ascii="Simplified Arabic" w:eastAsia="Calibri" w:hAnsi="Simplified Arabic" w:cs="Simplified Arabic"/>
          <w:b/>
          <w:bCs/>
          <w:sz w:val="32"/>
          <w:szCs w:val="32"/>
          <w:rtl/>
          <w:lang w:bidi="ar-SY"/>
        </w:rPr>
      </w:pPr>
      <w:r w:rsidRPr="009E5685">
        <w:rPr>
          <w:rFonts w:ascii="Simplified Arabic" w:eastAsia="Calibri" w:hAnsi="Simplified Arabic" w:cs="Simplified Arabic"/>
          <w:b/>
          <w:bCs/>
          <w:sz w:val="32"/>
          <w:szCs w:val="32"/>
          <w:lang w:bidi="ar-LB"/>
        </w:rPr>
        <w:t xml:space="preserve"> </w:t>
      </w:r>
      <w:r w:rsidR="0036363C" w:rsidRPr="009E5685">
        <w:rPr>
          <w:rFonts w:ascii="Simplified Arabic" w:eastAsia="Calibri" w:hAnsi="Simplified Arabic" w:cs="Simplified Arabic" w:hint="cs"/>
          <w:b/>
          <w:bCs/>
          <w:sz w:val="32"/>
          <w:szCs w:val="32"/>
          <w:rtl/>
        </w:rPr>
        <w:t xml:space="preserve">  </w:t>
      </w:r>
      <w:r w:rsidR="0036363C" w:rsidRPr="009E5685">
        <w:rPr>
          <w:rFonts w:ascii="Simplified Arabic" w:eastAsia="Calibri" w:hAnsi="Simplified Arabic" w:cs="Simplified Arabic"/>
          <w:b/>
          <w:bCs/>
          <w:sz w:val="32"/>
          <w:szCs w:val="32"/>
          <w:rtl/>
        </w:rPr>
        <w:t>الجمهورية العربية السوري</w:t>
      </w:r>
      <w:r w:rsidR="0036363C" w:rsidRPr="009E5685">
        <w:rPr>
          <w:rFonts w:ascii="Simplified Arabic" w:eastAsia="Calibri" w:hAnsi="Simplified Arabic" w:cs="Simplified Arabic" w:hint="cs"/>
          <w:b/>
          <w:bCs/>
          <w:sz w:val="32"/>
          <w:szCs w:val="32"/>
          <w:rtl/>
          <w:lang w:bidi="ar-SY"/>
        </w:rPr>
        <w:t>ة</w:t>
      </w:r>
    </w:p>
    <w:p w14:paraId="1A3A2832" w14:textId="77777777" w:rsidR="0036363C" w:rsidRPr="009E5685" w:rsidRDefault="0036363C" w:rsidP="0036363C">
      <w:pPr>
        <w:bidi w:val="0"/>
        <w:jc w:val="right"/>
        <w:rPr>
          <w:rFonts w:ascii="Simplified Arabic" w:eastAsia="Calibri" w:hAnsi="Simplified Arabic" w:cs="Simplified Arabic"/>
          <w:b/>
          <w:bCs/>
          <w:sz w:val="32"/>
          <w:szCs w:val="32"/>
          <w:lang w:bidi="ar-LB"/>
        </w:rPr>
      </w:pPr>
      <w:r w:rsidRPr="009E5685">
        <w:rPr>
          <w:rFonts w:ascii="Simplified Arabic" w:eastAsia="Calibri" w:hAnsi="Simplified Arabic" w:cs="Simplified Arabic" w:hint="cs"/>
          <w:b/>
          <w:bCs/>
          <w:sz w:val="32"/>
          <w:szCs w:val="32"/>
          <w:rtl/>
          <w:lang w:bidi="ar-SY"/>
        </w:rPr>
        <w:t xml:space="preserve">  </w:t>
      </w:r>
      <w:r w:rsidRPr="009E5685">
        <w:rPr>
          <w:rFonts w:ascii="Simplified Arabic" w:eastAsia="Calibri" w:hAnsi="Simplified Arabic" w:cs="Simplified Arabic"/>
          <w:b/>
          <w:bCs/>
          <w:sz w:val="32"/>
          <w:szCs w:val="32"/>
          <w:rtl/>
        </w:rPr>
        <w:t xml:space="preserve">هيئة التخطيط </w:t>
      </w:r>
      <w:r w:rsidRPr="009E5685">
        <w:rPr>
          <w:rFonts w:ascii="Simplified Arabic" w:eastAsia="Calibri" w:hAnsi="Simplified Arabic" w:cs="Simplified Arabic" w:hint="cs"/>
          <w:b/>
          <w:bCs/>
          <w:sz w:val="32"/>
          <w:szCs w:val="32"/>
          <w:rtl/>
        </w:rPr>
        <w:t>والإحصاء</w:t>
      </w:r>
      <w:r w:rsidRPr="009E5685">
        <w:rPr>
          <w:rFonts w:ascii="Simplified Arabic" w:eastAsia="Calibri" w:hAnsi="Simplified Arabic" w:cs="Simplified Arabic"/>
          <w:b/>
          <w:bCs/>
          <w:sz w:val="32"/>
          <w:szCs w:val="32"/>
          <w:lang w:bidi="ar-LB"/>
        </w:rPr>
        <w:t xml:space="preserve">     </w:t>
      </w:r>
    </w:p>
    <w:p w14:paraId="2616684A" w14:textId="4424C0FC" w:rsidR="003354B3" w:rsidRPr="009E5685" w:rsidRDefault="003354B3" w:rsidP="0036363C">
      <w:pPr>
        <w:bidi w:val="0"/>
        <w:rPr>
          <w:rFonts w:ascii="Simplified Arabic" w:eastAsia="Calibri" w:hAnsi="Simplified Arabic" w:cs="Simplified Arabic"/>
          <w:b/>
          <w:bCs/>
          <w:sz w:val="32"/>
          <w:szCs w:val="32"/>
          <w:lang w:bidi="ar-LB"/>
        </w:rPr>
      </w:pPr>
    </w:p>
    <w:p w14:paraId="44AB9F3F" w14:textId="46F66408" w:rsidR="003354B3" w:rsidRPr="00013BB3" w:rsidRDefault="003354B3" w:rsidP="003354B3">
      <w:pPr>
        <w:bidi w:val="0"/>
        <w:jc w:val="right"/>
        <w:rPr>
          <w:rFonts w:ascii="Simplified Arabic" w:hAnsi="Simplified Arabic" w:cs="Simplified Arabic"/>
          <w:b/>
          <w:bCs/>
          <w:sz w:val="32"/>
          <w:szCs w:val="32"/>
          <w:lang w:bidi="ar-SY"/>
        </w:rPr>
      </w:pPr>
      <w:r>
        <w:rPr>
          <w:rFonts w:ascii="Simplified Arabic" w:hAnsi="Simplified Arabic" w:cs="Simplified Arabic" w:hint="cs"/>
          <w:b/>
          <w:bCs/>
          <w:sz w:val="32"/>
          <w:szCs w:val="32"/>
          <w:rtl/>
          <w:lang w:bidi="ar-SY"/>
        </w:rPr>
        <w:t xml:space="preserve">  </w:t>
      </w:r>
      <w:r w:rsidRPr="00013BB3">
        <w:rPr>
          <w:rFonts w:ascii="Simplified Arabic" w:hAnsi="Simplified Arabic" w:cs="Simplified Arabic"/>
          <w:b/>
          <w:bCs/>
          <w:sz w:val="32"/>
          <w:szCs w:val="32"/>
          <w:lang w:bidi="ar-SY"/>
        </w:rPr>
        <w:t xml:space="preserve">  </w:t>
      </w:r>
    </w:p>
    <w:p w14:paraId="61DE4811" w14:textId="77777777" w:rsidR="002B460C" w:rsidRDefault="002B460C" w:rsidP="002B460C">
      <w:pPr>
        <w:spacing w:line="500" w:lineRule="exact"/>
        <w:jc w:val="lowKashida"/>
        <w:rPr>
          <w:rFonts w:cs="Arabic Transparent"/>
          <w:sz w:val="18"/>
          <w:szCs w:val="25"/>
          <w:rtl/>
        </w:rPr>
      </w:pPr>
    </w:p>
    <w:p w14:paraId="6B83BD48" w14:textId="44CC15B4" w:rsidR="002B460C" w:rsidRPr="00E65A5E" w:rsidRDefault="00000000" w:rsidP="00E65A5E">
      <w:pPr>
        <w:jc w:val="center"/>
        <w:rPr>
          <w:rFonts w:ascii="Arial" w:hAnsi="Arial" w:cs="Arial"/>
          <w:sz w:val="144"/>
          <w:szCs w:val="144"/>
          <w:rtl/>
        </w:rPr>
      </w:pPr>
      <w:r>
        <w:rPr>
          <w:rFonts w:ascii="Arial" w:hAnsi="Arial" w:cs="Arabic Transparent"/>
          <w:b/>
          <w:bCs/>
          <w:sz w:val="144"/>
          <w:szCs w:val="144"/>
        </w:rPr>
        <w:pict w14:anchorId="2E1C1D30">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i1025" type="#_x0000_t140" style="width:213.75pt;height:78.75pt" adj=",10800" fillcolor="black">
            <v:shadow color="#868686"/>
            <v:textpath style="font-family:&quot;Book Antiqua&quot;;font-size:48pt;v-text-kern:t" trim="t" fitpath="t" string="النشرة السنوية"/>
          </v:shape>
        </w:pict>
      </w:r>
    </w:p>
    <w:p w14:paraId="38016C04" w14:textId="77777777" w:rsidR="002B460C" w:rsidRDefault="002B460C" w:rsidP="002B460C">
      <w:pPr>
        <w:rPr>
          <w:sz w:val="18"/>
          <w:szCs w:val="21"/>
          <w:rtl/>
        </w:rPr>
      </w:pPr>
    </w:p>
    <w:p w14:paraId="2999AED8" w14:textId="12411930" w:rsidR="002C79EF" w:rsidRDefault="00522E9D" w:rsidP="006D5E79">
      <w:pPr>
        <w:ind w:left="675"/>
        <w:jc w:val="center"/>
        <w:rPr>
          <w:rFonts w:cs="Arabic Transparent"/>
          <w:b/>
          <w:bCs/>
          <w:sz w:val="18"/>
          <w:szCs w:val="66"/>
          <w:rtl/>
        </w:rPr>
      </w:pPr>
      <w:r>
        <w:rPr>
          <w:noProof/>
        </w:rPr>
        <w:drawing>
          <wp:inline distT="0" distB="0" distL="0" distR="0" wp14:anchorId="24C844FF" wp14:editId="4D7F5309">
            <wp:extent cx="2667000" cy="1990725"/>
            <wp:effectExtent l="0" t="0" r="0" b="0"/>
            <wp:docPr id="938177467"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990725"/>
                    </a:xfrm>
                    <a:prstGeom prst="rect">
                      <a:avLst/>
                    </a:prstGeom>
                    <a:noFill/>
                    <a:ln>
                      <a:noFill/>
                    </a:ln>
                  </pic:spPr>
                </pic:pic>
              </a:graphicData>
            </a:graphic>
          </wp:inline>
        </w:drawing>
      </w:r>
    </w:p>
    <w:p w14:paraId="07D562B3" w14:textId="77777777" w:rsidR="00C47949" w:rsidRPr="009414E1" w:rsidRDefault="00000000" w:rsidP="00CB15C0">
      <w:pPr>
        <w:ind w:left="675"/>
        <w:jc w:val="center"/>
        <w:rPr>
          <w:rFonts w:cs="Arabic Transparent"/>
          <w:b/>
          <w:bCs/>
          <w:sz w:val="18"/>
          <w:szCs w:val="66"/>
          <w:rtl/>
        </w:rPr>
      </w:pPr>
      <w:r>
        <w:rPr>
          <w:rFonts w:cs="Andalus"/>
          <w:b/>
          <w:bCs/>
          <w:color w:val="000000"/>
          <w:sz w:val="18"/>
          <w:szCs w:val="66"/>
        </w:rPr>
        <w:pict w14:anchorId="069FC4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in;height:41.25pt" fillcolor="black">
            <v:shadow on="t" type="perspective" color="#c7dfd3" opacity="52429f" origin="-.5,-.5" offset="-26pt,-36pt" matrix="1.25,,,1.25"/>
            <v:textpath style="font-family:&quot;Times New Roman&quot;;font-weight:bold;v-text-kern:t" trim="t" fitpath="t" string="لإحصاءات البناء والتشييد"/>
          </v:shape>
        </w:pict>
      </w:r>
    </w:p>
    <w:p w14:paraId="2038126B" w14:textId="77777777" w:rsidR="009414E1" w:rsidRDefault="009414E1" w:rsidP="002C79EF">
      <w:pPr>
        <w:ind w:left="675"/>
        <w:rPr>
          <w:rFonts w:cs="Arabic Transparent"/>
          <w:b/>
          <w:bCs/>
          <w:sz w:val="18"/>
          <w:szCs w:val="66"/>
          <w:rtl/>
        </w:rPr>
      </w:pPr>
    </w:p>
    <w:p w14:paraId="22275EDA" w14:textId="77777777" w:rsidR="002B460C" w:rsidRPr="002C79EF" w:rsidRDefault="002C79EF" w:rsidP="00807D2B">
      <w:pPr>
        <w:ind w:left="675"/>
        <w:rPr>
          <w:rFonts w:cs="Arabic Transparent"/>
          <w:sz w:val="28"/>
          <w:szCs w:val="28"/>
          <w:u w:val="single"/>
          <w:rtl/>
        </w:rPr>
      </w:pPr>
      <w:r w:rsidRPr="002C79EF">
        <w:rPr>
          <w:rFonts w:cs="Arabic Transparent" w:hint="cs"/>
          <w:sz w:val="28"/>
          <w:szCs w:val="28"/>
          <w:rtl/>
        </w:rPr>
        <w:t xml:space="preserve"> </w:t>
      </w:r>
      <w:r w:rsidR="00C6328C" w:rsidRPr="002C79EF">
        <w:rPr>
          <w:rFonts w:cs="Arabic Transparent" w:hint="cs"/>
          <w:sz w:val="28"/>
          <w:szCs w:val="28"/>
          <w:rtl/>
        </w:rPr>
        <w:t xml:space="preserve">                   </w:t>
      </w:r>
      <w:r>
        <w:rPr>
          <w:rFonts w:cs="Arabic Transparent" w:hint="cs"/>
          <w:sz w:val="28"/>
          <w:szCs w:val="28"/>
          <w:rtl/>
        </w:rPr>
        <w:t xml:space="preserve">                 </w:t>
      </w:r>
      <w:r w:rsidR="00DB186B" w:rsidRPr="002C79EF">
        <w:rPr>
          <w:rFonts w:cs="Arabic Transparent" w:hint="cs"/>
          <w:sz w:val="28"/>
          <w:szCs w:val="28"/>
          <w:rtl/>
        </w:rPr>
        <w:t xml:space="preserve"> </w:t>
      </w:r>
      <w:r w:rsidR="00CB15C0">
        <w:rPr>
          <w:rFonts w:cs="Arabic Transparent" w:hint="cs"/>
          <w:sz w:val="28"/>
          <w:szCs w:val="28"/>
          <w:rtl/>
        </w:rPr>
        <w:t xml:space="preserve">      </w:t>
      </w:r>
      <w:r w:rsidR="000A6E05" w:rsidRPr="002C79EF">
        <w:rPr>
          <w:rFonts w:cs="Arabic Transparent" w:hint="cs"/>
          <w:sz w:val="28"/>
          <w:szCs w:val="28"/>
          <w:u w:val="single"/>
          <w:rtl/>
        </w:rPr>
        <w:t xml:space="preserve"> </w:t>
      </w:r>
      <w:r w:rsidR="001429E9">
        <w:rPr>
          <w:rFonts w:cs="Arabic Transparent" w:hint="cs"/>
          <w:sz w:val="28"/>
          <w:szCs w:val="28"/>
          <w:u w:val="single"/>
          <w:rtl/>
        </w:rPr>
        <w:t xml:space="preserve">   / </w:t>
      </w:r>
      <w:proofErr w:type="gramStart"/>
      <w:r w:rsidR="006C4C94">
        <w:rPr>
          <w:rFonts w:cs="Arabic Transparent" w:hint="cs"/>
          <w:sz w:val="28"/>
          <w:szCs w:val="28"/>
          <w:u w:val="single"/>
          <w:rtl/>
        </w:rPr>
        <w:t>1</w:t>
      </w:r>
      <w:r w:rsidR="001429E9">
        <w:rPr>
          <w:rFonts w:cs="Arabic Transparent" w:hint="cs"/>
          <w:sz w:val="28"/>
          <w:szCs w:val="28"/>
          <w:u w:val="single"/>
          <w:rtl/>
        </w:rPr>
        <w:t xml:space="preserve">  /</w:t>
      </w:r>
      <w:proofErr w:type="gramEnd"/>
      <w:r w:rsidR="000A6E05" w:rsidRPr="002C79EF">
        <w:rPr>
          <w:rFonts w:cs="Arabic Transparent" w:hint="cs"/>
          <w:sz w:val="28"/>
          <w:szCs w:val="28"/>
          <w:u w:val="single"/>
          <w:rtl/>
        </w:rPr>
        <w:t xml:space="preserve"> </w:t>
      </w:r>
      <w:r w:rsidR="00DB186B" w:rsidRPr="002C79EF">
        <w:rPr>
          <w:rFonts w:cs="Arabic Transparent" w:hint="cs"/>
          <w:sz w:val="28"/>
          <w:szCs w:val="28"/>
          <w:u w:val="single"/>
          <w:rtl/>
        </w:rPr>
        <w:t>214-20</w:t>
      </w:r>
    </w:p>
    <w:p w14:paraId="5B6E8BB7" w14:textId="77777777" w:rsidR="002C79EF" w:rsidRPr="002C79EF" w:rsidRDefault="00CB15C0" w:rsidP="003010D6">
      <w:pPr>
        <w:tabs>
          <w:tab w:val="left" w:pos="6345"/>
        </w:tabs>
        <w:ind w:firstLine="4639"/>
        <w:rPr>
          <w:rFonts w:cs="Arabic Transparent"/>
          <w:sz w:val="28"/>
          <w:szCs w:val="28"/>
          <w:rtl/>
        </w:rPr>
      </w:pPr>
      <w:r>
        <w:rPr>
          <w:rFonts w:cs="Arabic Transparent" w:hint="cs"/>
          <w:sz w:val="28"/>
          <w:szCs w:val="28"/>
          <w:rtl/>
        </w:rPr>
        <w:t xml:space="preserve"> </w:t>
      </w:r>
      <w:r w:rsidR="002C79EF" w:rsidRPr="002C79EF">
        <w:rPr>
          <w:rFonts w:cs="Arabic Transparent" w:hint="cs"/>
          <w:sz w:val="28"/>
          <w:szCs w:val="28"/>
          <w:rtl/>
        </w:rPr>
        <w:t>س/ت</w:t>
      </w:r>
    </w:p>
    <w:p w14:paraId="3AF2C000" w14:textId="77777777" w:rsidR="00F26B9A" w:rsidRDefault="00F26B9A" w:rsidP="002C79EF">
      <w:pPr>
        <w:rPr>
          <w:rtl/>
        </w:rPr>
      </w:pPr>
    </w:p>
    <w:p w14:paraId="0DBC95A5" w14:textId="77777777" w:rsidR="00F26B9A" w:rsidRDefault="00F26B9A">
      <w:pPr>
        <w:rPr>
          <w:rtl/>
        </w:rPr>
      </w:pPr>
    </w:p>
    <w:p w14:paraId="16C5A606" w14:textId="77777777" w:rsidR="00F26B9A" w:rsidRDefault="00F26B9A">
      <w:pPr>
        <w:rPr>
          <w:rtl/>
        </w:rPr>
      </w:pPr>
    </w:p>
    <w:p w14:paraId="377EE7CE" w14:textId="77777777" w:rsidR="00F26B9A" w:rsidRDefault="00F26B9A" w:rsidP="0032331C">
      <w:pPr>
        <w:jc w:val="lowKashida"/>
        <w:rPr>
          <w:rFonts w:cs="Arabic Transparent"/>
          <w:szCs w:val="26"/>
          <w:rtl/>
        </w:rPr>
      </w:pPr>
      <w:r>
        <w:rPr>
          <w:rtl/>
        </w:rPr>
        <w:tab/>
      </w:r>
    </w:p>
    <w:p w14:paraId="1A8FA972" w14:textId="77777777" w:rsidR="00F26B9A" w:rsidRPr="00B1749A" w:rsidRDefault="00F26B9A" w:rsidP="00B1749A">
      <w:pPr>
        <w:pStyle w:val="4"/>
        <w:rPr>
          <w:rFonts w:cs="Simplified Arabic"/>
          <w:u w:val="none"/>
          <w:rtl/>
        </w:rPr>
      </w:pPr>
      <w:r w:rsidRPr="00B1749A">
        <w:rPr>
          <w:rFonts w:cs="Simplified Arabic"/>
          <w:u w:val="none"/>
          <w:rtl/>
        </w:rPr>
        <w:lastRenderedPageBreak/>
        <w:t>مقـدم</w:t>
      </w:r>
      <w:r w:rsidR="0075088F" w:rsidRPr="00B1749A">
        <w:rPr>
          <w:rFonts w:cs="Simplified Arabic" w:hint="cs"/>
          <w:u w:val="none"/>
          <w:rtl/>
        </w:rPr>
        <w:t>ــــ</w:t>
      </w:r>
      <w:r w:rsidRPr="00B1749A">
        <w:rPr>
          <w:rFonts w:cs="Simplified Arabic"/>
          <w:u w:val="none"/>
          <w:rtl/>
        </w:rPr>
        <w:t>ــة</w:t>
      </w:r>
    </w:p>
    <w:p w14:paraId="14644B90" w14:textId="77777777" w:rsidR="00F26B9A" w:rsidRPr="00B1749A" w:rsidRDefault="00F26B9A">
      <w:pPr>
        <w:pStyle w:val="8"/>
        <w:rPr>
          <w:rFonts w:cs="Simplified Arabic"/>
          <w:u w:val="single"/>
          <w:rtl/>
        </w:rPr>
      </w:pPr>
      <w:r w:rsidRPr="00B1749A">
        <w:rPr>
          <w:rFonts w:cs="Simplified Arabic" w:hint="cs"/>
          <w:rtl/>
        </w:rPr>
        <w:t>--------------</w:t>
      </w:r>
    </w:p>
    <w:p w14:paraId="66B3A249" w14:textId="77777777" w:rsidR="00F26B9A" w:rsidRPr="00B1749A" w:rsidRDefault="00F26B9A" w:rsidP="0032331C">
      <w:pPr>
        <w:spacing w:line="276" w:lineRule="auto"/>
        <w:ind w:firstLine="287"/>
        <w:jc w:val="lowKashida"/>
        <w:rPr>
          <w:rFonts w:ascii="Arial" w:hAnsi="Arial" w:cs="Simplified Arabic"/>
          <w:sz w:val="28"/>
          <w:szCs w:val="28"/>
          <w:rtl/>
        </w:rPr>
      </w:pPr>
      <w:r w:rsidRPr="00B1749A">
        <w:rPr>
          <w:rFonts w:ascii="Arial" w:hAnsi="Arial" w:cs="Simplified Arabic"/>
          <w:sz w:val="28"/>
          <w:szCs w:val="28"/>
          <w:rtl/>
        </w:rPr>
        <w:t xml:space="preserve">نظراً للدور الهام الذي يلعبه نشاط البناء والتشييد سواء في تنفيذ خطط التنمية </w:t>
      </w:r>
      <w:r w:rsidRPr="00B1749A">
        <w:rPr>
          <w:rFonts w:ascii="Arial" w:hAnsi="Arial" w:cs="Simplified Arabic" w:hint="cs"/>
          <w:sz w:val="28"/>
          <w:szCs w:val="28"/>
          <w:rtl/>
        </w:rPr>
        <w:t>الاقتصادية</w:t>
      </w:r>
      <w:r w:rsidRPr="00B1749A">
        <w:rPr>
          <w:rFonts w:ascii="Arial" w:hAnsi="Arial" w:cs="Simplified Arabic"/>
          <w:sz w:val="28"/>
          <w:szCs w:val="28"/>
          <w:rtl/>
        </w:rPr>
        <w:t xml:space="preserve"> والاجتماعية أو في تحديد اتجاهات النمو وبهدف الوقوف على حجم التطورات الحاصلة في هذا </w:t>
      </w:r>
      <w:r w:rsidR="0032331C" w:rsidRPr="00B1749A">
        <w:rPr>
          <w:rFonts w:ascii="Arial" w:hAnsi="Arial" w:cs="Simplified Arabic" w:hint="cs"/>
          <w:sz w:val="28"/>
          <w:szCs w:val="28"/>
          <w:rtl/>
        </w:rPr>
        <w:t>النشاط من</w:t>
      </w:r>
      <w:r w:rsidRPr="00B1749A">
        <w:rPr>
          <w:rFonts w:ascii="Arial" w:hAnsi="Arial" w:cs="Simplified Arabic"/>
          <w:sz w:val="28"/>
          <w:szCs w:val="28"/>
          <w:rtl/>
        </w:rPr>
        <w:t xml:space="preserve"> خلال مؤشرات </w:t>
      </w:r>
      <w:r w:rsidR="0032331C" w:rsidRPr="00B1749A">
        <w:rPr>
          <w:rFonts w:ascii="Arial" w:hAnsi="Arial" w:cs="Simplified Arabic" w:hint="cs"/>
          <w:sz w:val="28"/>
          <w:szCs w:val="28"/>
          <w:rtl/>
        </w:rPr>
        <w:t>واقعية.</w:t>
      </w:r>
    </w:p>
    <w:p w14:paraId="1465B598" w14:textId="77777777" w:rsidR="00F26B9A" w:rsidRPr="00764B7A" w:rsidRDefault="00F26B9A" w:rsidP="0032331C">
      <w:pPr>
        <w:spacing w:line="276" w:lineRule="auto"/>
        <w:ind w:firstLine="287"/>
        <w:jc w:val="lowKashida"/>
        <w:rPr>
          <w:rFonts w:ascii="Arial" w:hAnsi="Arial" w:cs="Simplified Arabic"/>
          <w:sz w:val="28"/>
          <w:szCs w:val="28"/>
          <w:rtl/>
        </w:rPr>
      </w:pPr>
      <w:r w:rsidRPr="00764B7A">
        <w:rPr>
          <w:rFonts w:ascii="Arial" w:hAnsi="Arial" w:cs="Simplified Arabic"/>
          <w:sz w:val="28"/>
          <w:szCs w:val="28"/>
          <w:rtl/>
        </w:rPr>
        <w:t xml:space="preserve">ينفذ المكتب المركزي للإحصاء عدد من البحوث الميدانية تهدف إلى الحصول </w:t>
      </w:r>
      <w:r w:rsidR="0032331C" w:rsidRPr="00764B7A">
        <w:rPr>
          <w:rFonts w:ascii="Arial" w:hAnsi="Arial" w:cs="Simplified Arabic" w:hint="cs"/>
          <w:sz w:val="28"/>
          <w:szCs w:val="28"/>
          <w:rtl/>
        </w:rPr>
        <w:t>على بعض</w:t>
      </w:r>
      <w:r w:rsidRPr="00764B7A">
        <w:rPr>
          <w:rFonts w:ascii="Arial" w:hAnsi="Arial" w:cs="Simplified Arabic"/>
          <w:sz w:val="28"/>
          <w:szCs w:val="28"/>
          <w:rtl/>
        </w:rPr>
        <w:t xml:space="preserve"> البيانات الإحصائية اللازمة والهامة </w:t>
      </w:r>
      <w:r w:rsidR="00764B7A" w:rsidRPr="00764B7A">
        <w:rPr>
          <w:rFonts w:ascii="Arial" w:hAnsi="Arial" w:cs="Simplified Arabic" w:hint="cs"/>
          <w:sz w:val="28"/>
          <w:szCs w:val="28"/>
          <w:rtl/>
        </w:rPr>
        <w:t>القيمية</w:t>
      </w:r>
      <w:r w:rsidRPr="00764B7A">
        <w:rPr>
          <w:rFonts w:ascii="Arial" w:hAnsi="Arial" w:cs="Simplified Arabic"/>
          <w:sz w:val="28"/>
          <w:szCs w:val="28"/>
          <w:rtl/>
        </w:rPr>
        <w:t xml:space="preserve"> منها والكمية وأهم هذه </w:t>
      </w:r>
      <w:r w:rsidR="0032331C" w:rsidRPr="00764B7A">
        <w:rPr>
          <w:rFonts w:ascii="Arial" w:hAnsi="Arial" w:cs="Simplified Arabic" w:hint="cs"/>
          <w:sz w:val="28"/>
          <w:szCs w:val="28"/>
          <w:rtl/>
        </w:rPr>
        <w:t>الأبحاث:</w:t>
      </w:r>
    </w:p>
    <w:p w14:paraId="63E1A7F5" w14:textId="42AE23EF" w:rsidR="005F469A" w:rsidRDefault="00F26B9A" w:rsidP="003C36FC">
      <w:pPr>
        <w:spacing w:line="276" w:lineRule="auto"/>
        <w:ind w:firstLine="287"/>
        <w:jc w:val="lowKashida"/>
        <w:rPr>
          <w:rFonts w:ascii="Arial" w:hAnsi="Arial" w:cs="Simplified Arabic"/>
          <w:sz w:val="28"/>
          <w:szCs w:val="28"/>
          <w:rtl/>
        </w:rPr>
      </w:pPr>
      <w:r w:rsidRPr="00B1749A">
        <w:rPr>
          <w:rFonts w:ascii="Arial" w:hAnsi="Arial" w:cs="Simplified Arabic"/>
          <w:sz w:val="28"/>
          <w:szCs w:val="28"/>
          <w:rtl/>
        </w:rPr>
        <w:t xml:space="preserve">بحث وسطي تكلفة واحدة القياس المنجزة في البناء </w:t>
      </w:r>
      <w:r w:rsidR="0032331C" w:rsidRPr="00B1749A">
        <w:rPr>
          <w:rFonts w:ascii="Arial" w:hAnsi="Arial" w:cs="Simplified Arabic" w:hint="cs"/>
          <w:sz w:val="28"/>
          <w:szCs w:val="28"/>
          <w:rtl/>
        </w:rPr>
        <w:t>السكني:</w:t>
      </w:r>
      <w:r w:rsidRPr="00B1749A">
        <w:rPr>
          <w:rFonts w:ascii="Arial" w:hAnsi="Arial" w:cs="Simplified Arabic"/>
          <w:sz w:val="28"/>
          <w:szCs w:val="28"/>
          <w:rtl/>
        </w:rPr>
        <w:t xml:space="preserve"> وتتضمن هذه النشرة بيانات </w:t>
      </w:r>
      <w:r w:rsidR="0051774B" w:rsidRPr="00B1749A">
        <w:rPr>
          <w:rFonts w:ascii="Arial" w:hAnsi="Arial" w:cs="Simplified Arabic" w:hint="cs"/>
          <w:sz w:val="28"/>
          <w:szCs w:val="28"/>
          <w:rtl/>
        </w:rPr>
        <w:t xml:space="preserve">عام </w:t>
      </w:r>
      <w:r w:rsidR="003C2A0B">
        <w:rPr>
          <w:rFonts w:ascii="Arial" w:hAnsi="Arial" w:cs="Simplified Arabic" w:hint="cs"/>
          <w:sz w:val="28"/>
          <w:szCs w:val="28"/>
          <w:rtl/>
        </w:rPr>
        <w:t>2024</w:t>
      </w:r>
      <w:r w:rsidR="0020593E" w:rsidRPr="0020593E">
        <w:rPr>
          <w:rFonts w:ascii="Arial" w:hAnsi="Arial" w:cs="Simplified Arabic" w:hint="cs"/>
          <w:sz w:val="28"/>
          <w:szCs w:val="28"/>
          <w:rtl/>
        </w:rPr>
        <w:t xml:space="preserve"> </w:t>
      </w:r>
      <w:r w:rsidR="0020593E" w:rsidRPr="008D20A4">
        <w:rPr>
          <w:rFonts w:ascii="Arial" w:hAnsi="Arial" w:cs="Simplified Arabic" w:hint="cs"/>
          <w:sz w:val="28"/>
          <w:szCs w:val="28"/>
          <w:rtl/>
        </w:rPr>
        <w:t>التي تم استيفاء بياناتها خلال مرحلتين من العام في مراكز المحافظات:</w:t>
      </w:r>
    </w:p>
    <w:p w14:paraId="62F56008" w14:textId="0B49F4E9" w:rsidR="005F469A" w:rsidRPr="00187FA2" w:rsidRDefault="005F469A" w:rsidP="0032331C">
      <w:pPr>
        <w:spacing w:before="120" w:after="120" w:line="276" w:lineRule="auto"/>
        <w:ind w:left="-34" w:firstLine="142"/>
        <w:jc w:val="both"/>
        <w:rPr>
          <w:rFonts w:cs="Arabic Transparent"/>
          <w:sz w:val="26"/>
          <w:szCs w:val="26"/>
          <w:rtl/>
        </w:rPr>
      </w:pPr>
      <w:r w:rsidRPr="00187FA2">
        <w:rPr>
          <w:rFonts w:ascii="Arial" w:hAnsi="Arial" w:cs="Arabic Transparent" w:hint="cs"/>
          <w:b/>
          <w:bCs/>
          <w:sz w:val="26"/>
          <w:szCs w:val="26"/>
          <w:u w:val="single"/>
          <w:rtl/>
        </w:rPr>
        <w:t xml:space="preserve">الهدف من مسح </w:t>
      </w:r>
      <w:r w:rsidRPr="00187FA2">
        <w:rPr>
          <w:rFonts w:cs="Arabic Transparent" w:hint="cs"/>
          <w:b/>
          <w:bCs/>
          <w:sz w:val="26"/>
          <w:szCs w:val="26"/>
          <w:u w:val="single"/>
          <w:rtl/>
        </w:rPr>
        <w:t xml:space="preserve">أسعار مواد وأعمال البناء السكني المنجز في </w:t>
      </w:r>
      <w:r w:rsidR="003C36FC" w:rsidRPr="00187FA2">
        <w:rPr>
          <w:rFonts w:cs="Arabic Transparent" w:hint="cs"/>
          <w:b/>
          <w:bCs/>
          <w:sz w:val="26"/>
          <w:szCs w:val="26"/>
          <w:u w:val="single"/>
          <w:rtl/>
        </w:rPr>
        <w:t>المحافظات</w:t>
      </w:r>
      <w:r w:rsidR="003C36FC" w:rsidRPr="00187FA2">
        <w:rPr>
          <w:rFonts w:cs="Arabic Transparent" w:hint="cs"/>
          <w:sz w:val="26"/>
          <w:szCs w:val="26"/>
          <w:rtl/>
        </w:rPr>
        <w:t>:</w:t>
      </w:r>
    </w:p>
    <w:p w14:paraId="0290CAA9" w14:textId="3CB78765" w:rsidR="00CD5F8B" w:rsidRDefault="00187FA2" w:rsidP="003C36FC">
      <w:pPr>
        <w:spacing w:line="276" w:lineRule="auto"/>
        <w:ind w:firstLine="287"/>
        <w:jc w:val="lowKashida"/>
        <w:rPr>
          <w:rFonts w:ascii="Arial" w:hAnsi="Arial" w:cs="Simplified Arabic"/>
          <w:sz w:val="28"/>
          <w:szCs w:val="28"/>
          <w:rtl/>
        </w:rPr>
      </w:pPr>
      <w:r>
        <w:rPr>
          <w:rFonts w:ascii="Arial" w:hAnsi="Arial" w:cs="Simplified Arabic" w:hint="cs"/>
          <w:sz w:val="28"/>
          <w:szCs w:val="28"/>
          <w:rtl/>
        </w:rPr>
        <w:t xml:space="preserve"> </w:t>
      </w:r>
      <w:r w:rsidR="00F26B9A" w:rsidRPr="00B1749A">
        <w:rPr>
          <w:rFonts w:ascii="Arial" w:hAnsi="Arial" w:cs="Simplified Arabic"/>
          <w:sz w:val="28"/>
          <w:szCs w:val="28"/>
          <w:rtl/>
        </w:rPr>
        <w:t xml:space="preserve"> حساب وسطي تكلفة المتر المربع الطابقي للبناء السكني إضافة إلى حساب وسطي تكلفة كل مرحلة من مراحل البناء وأعداد الرقم القياسي لتكلفة ما يصيب المتر المربع </w:t>
      </w:r>
      <w:r w:rsidR="0032331C" w:rsidRPr="00B1749A">
        <w:rPr>
          <w:rFonts w:ascii="Arial" w:hAnsi="Arial" w:cs="Simplified Arabic" w:hint="cs"/>
          <w:sz w:val="28"/>
          <w:szCs w:val="28"/>
          <w:rtl/>
        </w:rPr>
        <w:t>الطابقي.</w:t>
      </w:r>
    </w:p>
    <w:p w14:paraId="3E146945" w14:textId="2DA56244" w:rsidR="006C4F6A" w:rsidRPr="003C36FC" w:rsidRDefault="006C4F6A" w:rsidP="003C36FC">
      <w:pPr>
        <w:spacing w:line="276" w:lineRule="auto"/>
        <w:ind w:left="-35" w:firstLine="142"/>
        <w:jc w:val="both"/>
        <w:rPr>
          <w:rFonts w:ascii="Arial" w:hAnsi="Arial" w:cs="Arabic Transparent"/>
          <w:sz w:val="26"/>
          <w:szCs w:val="26"/>
          <w:rtl/>
        </w:rPr>
      </w:pPr>
      <w:r w:rsidRPr="00187FA2">
        <w:rPr>
          <w:rFonts w:ascii="Arial" w:hAnsi="Arial" w:cs="Arabic Transparent" w:hint="cs"/>
          <w:b/>
          <w:bCs/>
          <w:sz w:val="26"/>
          <w:szCs w:val="26"/>
          <w:u w:val="single"/>
          <w:rtl/>
        </w:rPr>
        <w:t xml:space="preserve">- آلية تنفيذ </w:t>
      </w:r>
      <w:proofErr w:type="gramStart"/>
      <w:r w:rsidRPr="00187FA2">
        <w:rPr>
          <w:rFonts w:ascii="Arial" w:hAnsi="Arial" w:cs="Arabic Transparent" w:hint="cs"/>
          <w:b/>
          <w:bCs/>
          <w:sz w:val="26"/>
          <w:szCs w:val="26"/>
          <w:u w:val="single"/>
          <w:rtl/>
        </w:rPr>
        <w:t>المسح :</w:t>
      </w:r>
      <w:proofErr w:type="gramEnd"/>
      <w:r w:rsidRPr="00187FA2">
        <w:rPr>
          <w:rFonts w:ascii="Arial" w:hAnsi="Arial" w:cs="Arabic Transparent" w:hint="cs"/>
          <w:sz w:val="26"/>
          <w:szCs w:val="26"/>
          <w:rtl/>
        </w:rPr>
        <w:t xml:space="preserve"> </w:t>
      </w:r>
    </w:p>
    <w:p w14:paraId="0936073B" w14:textId="67D20C79" w:rsidR="001662E8" w:rsidRDefault="00F26B9A" w:rsidP="003C36FC">
      <w:pPr>
        <w:spacing w:line="276" w:lineRule="auto"/>
        <w:ind w:firstLine="287"/>
        <w:jc w:val="lowKashida"/>
        <w:rPr>
          <w:rFonts w:ascii="Arial" w:hAnsi="Arial" w:cs="Simplified Arabic"/>
          <w:sz w:val="28"/>
          <w:szCs w:val="28"/>
          <w:rtl/>
        </w:rPr>
      </w:pPr>
      <w:r w:rsidRPr="00B1749A">
        <w:rPr>
          <w:rFonts w:ascii="Arial" w:hAnsi="Arial" w:cs="Simplified Arabic"/>
          <w:sz w:val="28"/>
          <w:szCs w:val="28"/>
          <w:rtl/>
        </w:rPr>
        <w:t xml:space="preserve"> وينفذ البحث بدورية سنوية تشمل القطاعين الخاص والعام ويتحدد من خلالها معرفة تكلفة الهيكل في القطاعين وأيضاً التعرف إلى تكلفة الإكساء للمسكن الجيد والعادي في القطاع الخاص ويوفر هذا البحث البيانات اللازمة للدارسين والباحثين والمخططين لتقدير تكلفة البناء </w:t>
      </w:r>
    </w:p>
    <w:p w14:paraId="78C01B3A" w14:textId="1DEB2B71" w:rsidR="005B29C7" w:rsidRDefault="006C4F6A" w:rsidP="0032331C">
      <w:pPr>
        <w:spacing w:line="276" w:lineRule="auto"/>
        <w:ind w:firstLine="287"/>
        <w:jc w:val="lowKashida"/>
        <w:rPr>
          <w:rFonts w:ascii="Arial" w:hAnsi="Arial" w:cs="Simplified Arabic"/>
          <w:sz w:val="28"/>
          <w:szCs w:val="28"/>
          <w:rtl/>
        </w:rPr>
      </w:pPr>
      <w:r w:rsidRPr="00187FA2">
        <w:rPr>
          <w:rFonts w:ascii="Arial" w:hAnsi="Arial" w:cs="Simplified Arabic"/>
          <w:b/>
          <w:bCs/>
          <w:sz w:val="28"/>
          <w:szCs w:val="28"/>
          <w:rtl/>
        </w:rPr>
        <w:t xml:space="preserve">استيفاء </w:t>
      </w:r>
      <w:r w:rsidR="003C36FC" w:rsidRPr="00187FA2">
        <w:rPr>
          <w:rFonts w:ascii="Arial" w:hAnsi="Arial" w:cs="Simplified Arabic" w:hint="cs"/>
          <w:b/>
          <w:bCs/>
          <w:sz w:val="28"/>
          <w:szCs w:val="28"/>
          <w:rtl/>
        </w:rPr>
        <w:t>البيانات:</w:t>
      </w:r>
      <w:r w:rsidRPr="00187FA2">
        <w:rPr>
          <w:rFonts w:ascii="Arial" w:hAnsi="Arial" w:cs="Simplified Arabic"/>
          <w:sz w:val="28"/>
          <w:szCs w:val="28"/>
          <w:rtl/>
        </w:rPr>
        <w:t xml:space="preserve"> </w:t>
      </w:r>
    </w:p>
    <w:p w14:paraId="7CE17421" w14:textId="529D75D4" w:rsidR="006C4F6A" w:rsidRPr="00187FA2" w:rsidRDefault="005B29C7" w:rsidP="005B29C7">
      <w:pPr>
        <w:spacing w:line="276" w:lineRule="auto"/>
        <w:ind w:firstLine="287"/>
        <w:jc w:val="lowKashida"/>
        <w:rPr>
          <w:rFonts w:ascii="Arial" w:hAnsi="Arial" w:cs="Simplified Arabic"/>
          <w:sz w:val="28"/>
          <w:szCs w:val="28"/>
          <w:rtl/>
        </w:rPr>
      </w:pPr>
      <w:r>
        <w:rPr>
          <w:rFonts w:ascii="Arial" w:hAnsi="Arial" w:cs="Simplified Arabic" w:hint="cs"/>
          <w:sz w:val="28"/>
          <w:szCs w:val="28"/>
          <w:rtl/>
        </w:rPr>
        <w:t>-</w:t>
      </w:r>
      <w:r w:rsidRPr="005B29C7">
        <w:rPr>
          <w:rFonts w:ascii="Arial" w:hAnsi="Arial" w:cs="Simplified Arabic" w:hint="cs"/>
          <w:b/>
          <w:bCs/>
          <w:sz w:val="28"/>
          <w:szCs w:val="28"/>
          <w:rtl/>
        </w:rPr>
        <w:t xml:space="preserve">البناء الذي </w:t>
      </w:r>
      <w:r w:rsidR="003C36FC" w:rsidRPr="005B29C7">
        <w:rPr>
          <w:rFonts w:ascii="Arial" w:hAnsi="Arial" w:cs="Simplified Arabic" w:hint="cs"/>
          <w:b/>
          <w:bCs/>
          <w:sz w:val="28"/>
          <w:szCs w:val="28"/>
          <w:rtl/>
        </w:rPr>
        <w:t>ينفذه</w:t>
      </w:r>
      <w:r w:rsidRPr="005B29C7">
        <w:rPr>
          <w:rFonts w:ascii="Arial" w:hAnsi="Arial" w:cs="Simplified Arabic" w:hint="cs"/>
          <w:b/>
          <w:bCs/>
          <w:sz w:val="28"/>
          <w:szCs w:val="28"/>
          <w:rtl/>
        </w:rPr>
        <w:t xml:space="preserve"> القطاع </w:t>
      </w:r>
      <w:r w:rsidR="003C36FC" w:rsidRPr="005B29C7">
        <w:rPr>
          <w:rFonts w:ascii="Arial" w:hAnsi="Arial" w:cs="Simplified Arabic" w:hint="cs"/>
          <w:b/>
          <w:bCs/>
          <w:sz w:val="28"/>
          <w:szCs w:val="28"/>
          <w:rtl/>
        </w:rPr>
        <w:t>الخاص</w:t>
      </w:r>
      <w:r w:rsidR="003C36FC">
        <w:rPr>
          <w:rFonts w:ascii="Arial" w:hAnsi="Arial" w:cs="Simplified Arabic" w:hint="cs"/>
          <w:sz w:val="28"/>
          <w:szCs w:val="28"/>
          <w:rtl/>
        </w:rPr>
        <w:t>: تستوفى</w:t>
      </w:r>
      <w:r w:rsidR="001662E8">
        <w:rPr>
          <w:rFonts w:ascii="Arial" w:hAnsi="Arial" w:cs="Simplified Arabic"/>
          <w:sz w:val="28"/>
          <w:szCs w:val="28"/>
          <w:rtl/>
        </w:rPr>
        <w:t xml:space="preserve"> بيانات </w:t>
      </w:r>
      <w:r w:rsidR="006C4F6A" w:rsidRPr="00187FA2">
        <w:rPr>
          <w:rFonts w:ascii="Arial" w:hAnsi="Arial" w:cs="Simplified Arabic"/>
          <w:sz w:val="28"/>
          <w:szCs w:val="28"/>
          <w:rtl/>
        </w:rPr>
        <w:t xml:space="preserve">من ورشات القطاع </w:t>
      </w:r>
      <w:r w:rsidR="003C36FC" w:rsidRPr="00187FA2">
        <w:rPr>
          <w:rFonts w:ascii="Arial" w:hAnsi="Arial" w:cs="Simplified Arabic" w:hint="cs"/>
          <w:sz w:val="28"/>
          <w:szCs w:val="28"/>
          <w:rtl/>
        </w:rPr>
        <w:t>الخاص.</w:t>
      </w:r>
    </w:p>
    <w:p w14:paraId="70312420" w14:textId="77777777" w:rsidR="00764B7A" w:rsidRDefault="005B29C7" w:rsidP="005B29C7">
      <w:pPr>
        <w:spacing w:line="276" w:lineRule="auto"/>
        <w:ind w:firstLine="287"/>
        <w:jc w:val="lowKashida"/>
        <w:rPr>
          <w:rFonts w:ascii="Arial" w:hAnsi="Arial" w:cs="Simplified Arabic"/>
          <w:sz w:val="28"/>
          <w:szCs w:val="28"/>
          <w:rtl/>
        </w:rPr>
      </w:pPr>
      <w:r>
        <w:rPr>
          <w:rFonts w:ascii="Arial" w:hAnsi="Arial" w:cs="Simplified Arabic" w:hint="cs"/>
          <w:sz w:val="28"/>
          <w:szCs w:val="28"/>
          <w:rtl/>
        </w:rPr>
        <w:t>-</w:t>
      </w:r>
      <w:r w:rsidR="006C4F6A" w:rsidRPr="005B29C7">
        <w:rPr>
          <w:rFonts w:ascii="Arial" w:hAnsi="Arial" w:cs="Simplified Arabic"/>
          <w:b/>
          <w:bCs/>
          <w:sz w:val="28"/>
          <w:szCs w:val="28"/>
          <w:rtl/>
        </w:rPr>
        <w:t xml:space="preserve">البناء الذي ينفذه القطاع </w:t>
      </w:r>
      <w:r w:rsidR="00764B7A" w:rsidRPr="005B29C7">
        <w:rPr>
          <w:rFonts w:ascii="Arial" w:hAnsi="Arial" w:cs="Simplified Arabic"/>
          <w:b/>
          <w:bCs/>
          <w:sz w:val="28"/>
          <w:szCs w:val="28"/>
          <w:rtl/>
        </w:rPr>
        <w:t>العام</w:t>
      </w:r>
      <w:r>
        <w:rPr>
          <w:rFonts w:ascii="Arial" w:hAnsi="Arial" w:cs="Simplified Arabic" w:hint="cs"/>
          <w:b/>
          <w:bCs/>
          <w:sz w:val="28"/>
          <w:szCs w:val="28"/>
          <w:rtl/>
        </w:rPr>
        <w:t>:</w:t>
      </w:r>
      <w:r w:rsidR="00764B7A">
        <w:rPr>
          <w:rFonts w:ascii="Arial" w:hAnsi="Arial" w:cs="Simplified Arabic"/>
          <w:sz w:val="28"/>
          <w:szCs w:val="28"/>
          <w:rtl/>
        </w:rPr>
        <w:t xml:space="preserve"> تستوفى بياناته من ورشات </w:t>
      </w:r>
      <w:r w:rsidR="006C4F6A" w:rsidRPr="00187FA2">
        <w:rPr>
          <w:rFonts w:ascii="Arial" w:hAnsi="Arial" w:cs="Simplified Arabic"/>
          <w:sz w:val="28"/>
          <w:szCs w:val="28"/>
          <w:rtl/>
        </w:rPr>
        <w:t xml:space="preserve">إنشاءات القطاع العام </w:t>
      </w:r>
    </w:p>
    <w:p w14:paraId="2843CF7F" w14:textId="77777777" w:rsidR="005B29C7" w:rsidRDefault="005B29C7" w:rsidP="005B29C7">
      <w:pPr>
        <w:spacing w:line="276" w:lineRule="auto"/>
        <w:ind w:firstLine="287"/>
        <w:jc w:val="lowKashida"/>
        <w:rPr>
          <w:rFonts w:ascii="Arial" w:hAnsi="Arial" w:cs="Simplified Arabic"/>
          <w:sz w:val="28"/>
          <w:szCs w:val="28"/>
          <w:rtl/>
        </w:rPr>
      </w:pPr>
      <w:r>
        <w:rPr>
          <w:rFonts w:ascii="Arial" w:hAnsi="Arial" w:cs="Simplified Arabic" w:hint="cs"/>
          <w:sz w:val="28"/>
          <w:szCs w:val="28"/>
          <w:rtl/>
        </w:rPr>
        <w:t xml:space="preserve">تم استيفاء بيانات المحافظات من ورشات القطاع العام موزعة حسب المناطق </w:t>
      </w:r>
    </w:p>
    <w:p w14:paraId="71A14089" w14:textId="7DBE1F1A" w:rsidR="00C076EB" w:rsidRPr="003C36FC" w:rsidRDefault="005B29C7" w:rsidP="003C36FC">
      <w:pPr>
        <w:spacing w:line="276" w:lineRule="auto"/>
        <w:ind w:firstLine="287"/>
        <w:jc w:val="lowKashida"/>
        <w:rPr>
          <w:rFonts w:ascii="Arial" w:hAnsi="Arial" w:cs="Simplified Arabic"/>
          <w:sz w:val="28"/>
          <w:szCs w:val="28"/>
          <w:rtl/>
        </w:rPr>
      </w:pPr>
      <w:r>
        <w:rPr>
          <w:rFonts w:ascii="Arial" w:hAnsi="Arial" w:cs="Simplified Arabic" w:hint="cs"/>
          <w:sz w:val="28"/>
          <w:szCs w:val="28"/>
          <w:rtl/>
        </w:rPr>
        <w:t xml:space="preserve">(دمشق-ريف </w:t>
      </w:r>
      <w:r w:rsidR="003C36FC">
        <w:rPr>
          <w:rFonts w:ascii="Arial" w:hAnsi="Arial" w:cs="Simplified Arabic" w:hint="cs"/>
          <w:sz w:val="28"/>
          <w:szCs w:val="28"/>
          <w:rtl/>
        </w:rPr>
        <w:t xml:space="preserve">دمشق) </w:t>
      </w:r>
      <w:r w:rsidR="003C36FC">
        <w:rPr>
          <w:rFonts w:ascii="Arial" w:hAnsi="Arial" w:cs="Simplified Arabic"/>
          <w:sz w:val="28"/>
          <w:szCs w:val="28"/>
          <w:rtl/>
        </w:rPr>
        <w:t>-</w:t>
      </w:r>
      <w:r>
        <w:rPr>
          <w:rFonts w:ascii="Arial" w:hAnsi="Arial" w:cs="Simplified Arabic" w:hint="cs"/>
          <w:sz w:val="28"/>
          <w:szCs w:val="28"/>
          <w:rtl/>
        </w:rPr>
        <w:t>(حمص-</w:t>
      </w:r>
      <w:r w:rsidR="003C36FC">
        <w:rPr>
          <w:rFonts w:ascii="Arial" w:hAnsi="Arial" w:cs="Simplified Arabic" w:hint="cs"/>
          <w:sz w:val="28"/>
          <w:szCs w:val="28"/>
          <w:rtl/>
        </w:rPr>
        <w:t xml:space="preserve">حماة) </w:t>
      </w:r>
      <w:r w:rsidR="003C36FC">
        <w:rPr>
          <w:rFonts w:ascii="Arial" w:hAnsi="Arial" w:cs="Simplified Arabic"/>
          <w:sz w:val="28"/>
          <w:szCs w:val="28"/>
          <w:rtl/>
        </w:rPr>
        <w:t>-</w:t>
      </w:r>
      <w:r>
        <w:rPr>
          <w:rFonts w:ascii="Arial" w:hAnsi="Arial" w:cs="Simplified Arabic" w:hint="cs"/>
          <w:sz w:val="28"/>
          <w:szCs w:val="28"/>
          <w:rtl/>
        </w:rPr>
        <w:t>(حلب)-(السويداء)-(طرطوس-اللاذقية).</w:t>
      </w:r>
    </w:p>
    <w:p w14:paraId="5235BA09" w14:textId="77777777" w:rsidR="001662E8" w:rsidRDefault="00187FA2" w:rsidP="0032331C">
      <w:pPr>
        <w:spacing w:line="276" w:lineRule="auto"/>
        <w:jc w:val="lowKashida"/>
        <w:rPr>
          <w:rFonts w:ascii="Arial" w:hAnsi="Arial" w:cs="Simplified Arabic"/>
          <w:sz w:val="28"/>
          <w:szCs w:val="28"/>
          <w:rtl/>
        </w:rPr>
      </w:pPr>
      <w:r w:rsidRPr="00187FA2">
        <w:rPr>
          <w:rFonts w:ascii="Arial" w:hAnsi="Arial" w:cs="Simplified Arabic"/>
          <w:b/>
          <w:bCs/>
          <w:sz w:val="28"/>
          <w:szCs w:val="28"/>
          <w:rtl/>
        </w:rPr>
        <w:t xml:space="preserve">وأهم المؤشرات التي نحصل </w:t>
      </w:r>
      <w:r w:rsidR="0032331C" w:rsidRPr="00187FA2">
        <w:rPr>
          <w:rFonts w:ascii="Arial" w:hAnsi="Arial" w:cs="Simplified Arabic" w:hint="cs"/>
          <w:b/>
          <w:bCs/>
          <w:sz w:val="28"/>
          <w:szCs w:val="28"/>
          <w:rtl/>
        </w:rPr>
        <w:t>عليها</w:t>
      </w:r>
      <w:r w:rsidR="0032331C" w:rsidRPr="00187FA2">
        <w:rPr>
          <w:rFonts w:ascii="Arial" w:hAnsi="Arial" w:cs="Simplified Arabic" w:hint="cs"/>
          <w:sz w:val="28"/>
          <w:szCs w:val="28"/>
          <w:rtl/>
        </w:rPr>
        <w:t>:</w:t>
      </w:r>
    </w:p>
    <w:p w14:paraId="722EC541" w14:textId="77777777" w:rsidR="00187FA2" w:rsidRPr="00187FA2" w:rsidRDefault="00187FA2" w:rsidP="0032331C">
      <w:pPr>
        <w:spacing w:line="276" w:lineRule="auto"/>
        <w:ind w:firstLine="429"/>
        <w:jc w:val="lowKashida"/>
        <w:rPr>
          <w:rFonts w:ascii="Arial" w:hAnsi="Arial" w:cs="Simplified Arabic"/>
          <w:sz w:val="28"/>
          <w:szCs w:val="28"/>
          <w:rtl/>
        </w:rPr>
      </w:pPr>
      <w:r w:rsidRPr="00187FA2">
        <w:rPr>
          <w:rFonts w:ascii="Arial" w:hAnsi="Arial" w:cs="Simplified Arabic"/>
          <w:sz w:val="28"/>
          <w:szCs w:val="28"/>
          <w:rtl/>
        </w:rPr>
        <w:t xml:space="preserve"> الحصول على أسعار مستلزمات الإنتاج المادية والبشرية للبناء من ورشات متعددة حسب مراكز المحافظات في الجمهورية بسعر </w:t>
      </w:r>
      <w:r w:rsidR="0032331C" w:rsidRPr="00187FA2">
        <w:rPr>
          <w:rFonts w:ascii="Arial" w:hAnsi="Arial" w:cs="Simplified Arabic" w:hint="cs"/>
          <w:sz w:val="28"/>
          <w:szCs w:val="28"/>
          <w:rtl/>
        </w:rPr>
        <w:t>السوق.</w:t>
      </w:r>
      <w:r w:rsidRPr="00187FA2">
        <w:rPr>
          <w:rFonts w:ascii="Arial" w:hAnsi="Arial" w:cs="Simplified Arabic"/>
          <w:sz w:val="28"/>
          <w:szCs w:val="28"/>
          <w:rtl/>
        </w:rPr>
        <w:t xml:space="preserve"> </w:t>
      </w:r>
    </w:p>
    <w:p w14:paraId="07525497" w14:textId="01BC2787" w:rsidR="00187FA2" w:rsidRPr="00187FA2" w:rsidRDefault="00187FA2" w:rsidP="0032331C">
      <w:pPr>
        <w:spacing w:before="120" w:after="120" w:line="276" w:lineRule="auto"/>
        <w:ind w:left="-34" w:firstLine="142"/>
        <w:jc w:val="both"/>
        <w:rPr>
          <w:rFonts w:ascii="Arial" w:hAnsi="Arial" w:cs="Arial"/>
          <w:b/>
          <w:bCs/>
          <w:color w:val="FF0000"/>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 xml:space="preserve">تكلفة إنشاء المتر المربع الطابقي حسب مراحل البناء في مراكز المحافظات للمسكن الذي ينفذه القطاع </w:t>
      </w:r>
      <w:r w:rsidR="0032331C" w:rsidRPr="00187FA2">
        <w:rPr>
          <w:rFonts w:ascii="Arial" w:hAnsi="Arial" w:cs="Arial" w:hint="cs"/>
          <w:sz w:val="28"/>
          <w:szCs w:val="28"/>
          <w:rtl/>
        </w:rPr>
        <w:t>الخاص والمسكن</w:t>
      </w:r>
      <w:r w:rsidRPr="00187FA2">
        <w:rPr>
          <w:rFonts w:ascii="Arial" w:hAnsi="Arial" w:cs="Arial"/>
          <w:sz w:val="28"/>
          <w:szCs w:val="28"/>
          <w:rtl/>
        </w:rPr>
        <w:t xml:space="preserve"> الذي ينفذه القطاع العام (الهيكل-الاكساء)</w:t>
      </w:r>
    </w:p>
    <w:p w14:paraId="7C83CFA3" w14:textId="77777777" w:rsidR="00187FA2" w:rsidRPr="00187FA2" w:rsidRDefault="00187FA2" w:rsidP="0032331C">
      <w:pPr>
        <w:spacing w:before="120" w:after="120" w:line="276" w:lineRule="auto"/>
        <w:ind w:left="-34" w:firstLine="142"/>
        <w:jc w:val="lowKashida"/>
        <w:rPr>
          <w:rFonts w:ascii="Arial" w:hAnsi="Arial" w:cs="Arial"/>
          <w:sz w:val="28"/>
          <w:szCs w:val="28"/>
          <w:rtl/>
        </w:rPr>
      </w:pPr>
      <w:r w:rsidRPr="00187FA2">
        <w:rPr>
          <w:rFonts w:ascii="Arial" w:hAnsi="Arial" w:cs="Arial" w:hint="cs"/>
          <w:sz w:val="28"/>
          <w:szCs w:val="28"/>
          <w:rtl/>
        </w:rPr>
        <w:lastRenderedPageBreak/>
        <w:t>-</w:t>
      </w:r>
      <w:r w:rsidR="001662E8">
        <w:rPr>
          <w:rFonts w:ascii="Arial" w:hAnsi="Arial" w:cs="Arial" w:hint="cs"/>
          <w:sz w:val="28"/>
          <w:szCs w:val="28"/>
          <w:rtl/>
        </w:rPr>
        <w:t xml:space="preserve"> </w:t>
      </w:r>
      <w:r w:rsidRPr="00187FA2">
        <w:rPr>
          <w:rFonts w:ascii="Arial" w:hAnsi="Arial" w:cs="Arial"/>
          <w:sz w:val="28"/>
          <w:szCs w:val="28"/>
          <w:rtl/>
        </w:rPr>
        <w:t xml:space="preserve">تكلفة ما يصيب المتر المربـع الطابقي من أعمال الهيكل فـي مراكـز المحافظات للمسكن الذي ينفذه القطاع الخاص </w:t>
      </w:r>
    </w:p>
    <w:p w14:paraId="67C1958D" w14:textId="77777777" w:rsidR="00187FA2" w:rsidRDefault="00187FA2" w:rsidP="0032331C">
      <w:pPr>
        <w:spacing w:before="120" w:after="120" w:line="276" w:lineRule="auto"/>
        <w:ind w:left="-34" w:firstLine="142"/>
        <w:jc w:val="lowKashida"/>
        <w:rPr>
          <w:rFonts w:ascii="Arial" w:hAnsi="Arial" w:cs="Arial"/>
          <w:sz w:val="28"/>
          <w:szCs w:val="28"/>
          <w:rtl/>
        </w:rPr>
      </w:pPr>
      <w:r w:rsidRPr="00187FA2">
        <w:rPr>
          <w:rFonts w:ascii="Arial" w:hAnsi="Arial" w:cs="Arial" w:hint="cs"/>
          <w:sz w:val="28"/>
          <w:szCs w:val="28"/>
          <w:rtl/>
        </w:rPr>
        <w:t>-</w:t>
      </w:r>
      <w:r w:rsidR="001662E8">
        <w:rPr>
          <w:rFonts w:ascii="Arial" w:hAnsi="Arial" w:cs="Arial" w:hint="cs"/>
          <w:sz w:val="28"/>
          <w:szCs w:val="28"/>
          <w:rtl/>
        </w:rPr>
        <w:t xml:space="preserve"> </w:t>
      </w:r>
      <w:r w:rsidRPr="00187FA2">
        <w:rPr>
          <w:rFonts w:ascii="Arial" w:hAnsi="Arial" w:cs="Arial"/>
          <w:sz w:val="28"/>
          <w:szCs w:val="28"/>
          <w:rtl/>
        </w:rPr>
        <w:t>تكلفة ما يصيب المتر المربـع الطابقي لمواد و</w:t>
      </w:r>
      <w:r w:rsidR="00764B7A">
        <w:rPr>
          <w:rFonts w:ascii="Arial" w:hAnsi="Arial" w:cs="Arial" w:hint="cs"/>
          <w:sz w:val="28"/>
          <w:szCs w:val="28"/>
          <w:rtl/>
        </w:rPr>
        <w:t>أ</w:t>
      </w:r>
      <w:r w:rsidRPr="00187FA2">
        <w:rPr>
          <w:rFonts w:ascii="Arial" w:hAnsi="Arial" w:cs="Arial"/>
          <w:sz w:val="28"/>
          <w:szCs w:val="28"/>
          <w:rtl/>
        </w:rPr>
        <w:t>جور</w:t>
      </w:r>
      <w:r w:rsidR="00764B7A">
        <w:rPr>
          <w:rFonts w:ascii="Arial" w:hAnsi="Arial" w:cs="Arial" w:hint="cs"/>
          <w:sz w:val="28"/>
          <w:szCs w:val="28"/>
          <w:rtl/>
        </w:rPr>
        <w:t xml:space="preserve"> </w:t>
      </w:r>
      <w:r w:rsidRPr="00187FA2">
        <w:rPr>
          <w:rFonts w:ascii="Arial" w:hAnsi="Arial" w:cs="Arial"/>
          <w:sz w:val="28"/>
          <w:szCs w:val="28"/>
          <w:rtl/>
        </w:rPr>
        <w:t xml:space="preserve">بعض أعمال الإكساء للبناء السكني فـي مراكـز المحافظات للمسكن الذي ينفذه القطاع الخاص </w:t>
      </w:r>
    </w:p>
    <w:p w14:paraId="08932D73" w14:textId="77777777" w:rsidR="000F031E" w:rsidRPr="00187FA2" w:rsidRDefault="000F031E" w:rsidP="0032331C">
      <w:pPr>
        <w:spacing w:before="120" w:after="120" w:line="276" w:lineRule="auto"/>
        <w:ind w:left="-34" w:firstLine="142"/>
        <w:jc w:val="lowKashida"/>
        <w:rPr>
          <w:rFonts w:ascii="Arial" w:hAnsi="Arial" w:cs="Arial"/>
          <w:sz w:val="28"/>
          <w:szCs w:val="28"/>
          <w:rtl/>
        </w:rPr>
      </w:pPr>
      <w:r>
        <w:rPr>
          <w:rFonts w:ascii="Arial" w:hAnsi="Arial" w:cs="Arial" w:hint="cs"/>
          <w:sz w:val="28"/>
          <w:szCs w:val="28"/>
          <w:rtl/>
        </w:rPr>
        <w:t>- الرقم القياسي لتكلفة ما يصي</w:t>
      </w:r>
      <w:r>
        <w:rPr>
          <w:rFonts w:ascii="Arial" w:hAnsi="Arial" w:cs="Arial" w:hint="eastAsia"/>
          <w:sz w:val="28"/>
          <w:szCs w:val="28"/>
          <w:rtl/>
        </w:rPr>
        <w:t>ب</w:t>
      </w:r>
      <w:r>
        <w:rPr>
          <w:rFonts w:ascii="Arial" w:hAnsi="Arial" w:cs="Arial" w:hint="cs"/>
          <w:sz w:val="28"/>
          <w:szCs w:val="28"/>
          <w:rtl/>
        </w:rPr>
        <w:t xml:space="preserve"> المتر المرب</w:t>
      </w:r>
      <w:r>
        <w:rPr>
          <w:rFonts w:ascii="Arial" w:hAnsi="Arial" w:cs="Arial" w:hint="eastAsia"/>
          <w:sz w:val="28"/>
          <w:szCs w:val="28"/>
          <w:rtl/>
        </w:rPr>
        <w:t>ع</w:t>
      </w:r>
      <w:r>
        <w:rPr>
          <w:rFonts w:ascii="Arial" w:hAnsi="Arial" w:cs="Arial" w:hint="cs"/>
          <w:sz w:val="28"/>
          <w:szCs w:val="28"/>
          <w:rtl/>
        </w:rPr>
        <w:t xml:space="preserve"> الطابقي لكل مرحلة من مراحل البناء.</w:t>
      </w:r>
    </w:p>
    <w:p w14:paraId="1143457C" w14:textId="571221FB" w:rsidR="00F26B9A" w:rsidRPr="00B1749A" w:rsidRDefault="00F26B9A" w:rsidP="0032331C">
      <w:pPr>
        <w:spacing w:line="276" w:lineRule="auto"/>
        <w:jc w:val="lowKashida"/>
        <w:rPr>
          <w:rFonts w:ascii="Arial" w:hAnsi="Arial" w:cs="Simplified Arabic"/>
          <w:sz w:val="28"/>
          <w:szCs w:val="28"/>
          <w:rtl/>
        </w:rPr>
      </w:pPr>
      <w:r w:rsidRPr="00B1749A">
        <w:rPr>
          <w:rFonts w:ascii="Arial" w:hAnsi="Arial" w:cs="Simplified Arabic"/>
          <w:sz w:val="28"/>
          <w:szCs w:val="28"/>
          <w:rtl/>
        </w:rPr>
        <w:t xml:space="preserve">آملين أن يكون المكتب قد ساهم من خلال محتوى </w:t>
      </w:r>
      <w:r w:rsidRPr="00B1749A">
        <w:rPr>
          <w:rFonts w:ascii="Arial" w:hAnsi="Arial" w:cs="Simplified Arabic" w:hint="cs"/>
          <w:sz w:val="28"/>
          <w:szCs w:val="28"/>
          <w:rtl/>
        </w:rPr>
        <w:t>ال</w:t>
      </w:r>
      <w:r w:rsidRPr="00B1749A">
        <w:rPr>
          <w:rFonts w:ascii="Arial" w:hAnsi="Arial" w:cs="Simplified Arabic"/>
          <w:sz w:val="28"/>
          <w:szCs w:val="28"/>
          <w:rtl/>
        </w:rPr>
        <w:t>نشر</w:t>
      </w:r>
      <w:r w:rsidRPr="00B1749A">
        <w:rPr>
          <w:rFonts w:ascii="Arial" w:hAnsi="Arial" w:cs="Simplified Arabic" w:hint="cs"/>
          <w:sz w:val="28"/>
          <w:szCs w:val="28"/>
          <w:rtl/>
        </w:rPr>
        <w:t>ة</w:t>
      </w:r>
      <w:r w:rsidRPr="00B1749A">
        <w:rPr>
          <w:rFonts w:ascii="Arial" w:hAnsi="Arial" w:cs="Simplified Arabic"/>
          <w:sz w:val="28"/>
          <w:szCs w:val="28"/>
          <w:rtl/>
        </w:rPr>
        <w:t xml:space="preserve"> في توضيح بعض المؤشرات الخاصة بحركة البناء في </w:t>
      </w:r>
      <w:r w:rsidR="003C36FC" w:rsidRPr="00B1749A">
        <w:rPr>
          <w:rFonts w:ascii="Arial" w:hAnsi="Arial" w:cs="Simplified Arabic" w:hint="cs"/>
          <w:sz w:val="28"/>
          <w:szCs w:val="28"/>
          <w:rtl/>
        </w:rPr>
        <w:t>القطر،</w:t>
      </w:r>
      <w:r w:rsidRPr="00B1749A">
        <w:rPr>
          <w:rFonts w:ascii="Arial" w:hAnsi="Arial" w:cs="Simplified Arabic"/>
          <w:sz w:val="28"/>
          <w:szCs w:val="28"/>
          <w:rtl/>
        </w:rPr>
        <w:t xml:space="preserve"> التي تلبي احتياجات الباحثين والمهتمين بهذا </w:t>
      </w:r>
      <w:r w:rsidR="003C36FC" w:rsidRPr="00B1749A">
        <w:rPr>
          <w:rFonts w:ascii="Arial" w:hAnsi="Arial" w:cs="Simplified Arabic" w:hint="cs"/>
          <w:sz w:val="28"/>
          <w:szCs w:val="28"/>
          <w:rtl/>
        </w:rPr>
        <w:t>القطاع.</w:t>
      </w:r>
    </w:p>
    <w:p w14:paraId="1EE369DA" w14:textId="7A0FFE6E" w:rsidR="00764B7A" w:rsidRPr="003C36FC" w:rsidRDefault="00764B7A" w:rsidP="003C36FC">
      <w:pPr>
        <w:spacing w:line="276" w:lineRule="auto"/>
        <w:jc w:val="lowKashida"/>
        <w:rPr>
          <w:rFonts w:cs="Simplified Arabic"/>
          <w:b/>
          <w:bCs/>
          <w:sz w:val="28"/>
          <w:szCs w:val="28"/>
          <w:rtl/>
        </w:rPr>
      </w:pPr>
    </w:p>
    <w:p w14:paraId="15608F4A" w14:textId="77777777" w:rsidR="001D4B36" w:rsidRDefault="001D4B36" w:rsidP="0032331C">
      <w:pPr>
        <w:spacing w:line="276" w:lineRule="auto"/>
        <w:rPr>
          <w:rtl/>
        </w:rPr>
      </w:pPr>
    </w:p>
    <w:p w14:paraId="3465BB1D" w14:textId="77777777" w:rsidR="001D4B36" w:rsidRPr="004A6CF0" w:rsidRDefault="001D4B36" w:rsidP="0032331C">
      <w:pPr>
        <w:spacing w:line="276" w:lineRule="auto"/>
        <w:rPr>
          <w:sz w:val="32"/>
          <w:szCs w:val="32"/>
          <w:rtl/>
        </w:rPr>
      </w:pPr>
    </w:p>
    <w:p w14:paraId="3DC807F9" w14:textId="77777777" w:rsidR="00BC64F1" w:rsidRPr="004A6CF0" w:rsidRDefault="00BC64F1" w:rsidP="0032331C">
      <w:pPr>
        <w:pStyle w:val="5"/>
        <w:tabs>
          <w:tab w:val="left" w:pos="1134"/>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 xml:space="preserve">تكلفة إنجاز </w:t>
      </w:r>
      <w:r w:rsidR="00764B7A" w:rsidRPr="004A6CF0">
        <w:rPr>
          <w:rFonts w:ascii="Angsana New" w:hAnsi="Angsana New" w:cs="Simplified Arabic" w:hint="cs"/>
          <w:sz w:val="32"/>
          <w:szCs w:val="32"/>
          <w:rtl/>
        </w:rPr>
        <w:t>المتر المرب</w:t>
      </w:r>
      <w:r w:rsidR="00764B7A" w:rsidRPr="004A6CF0">
        <w:rPr>
          <w:rFonts w:ascii="Angsana New" w:hAnsi="Angsana New" w:cs="Simplified Arabic" w:hint="eastAsia"/>
          <w:sz w:val="32"/>
          <w:szCs w:val="32"/>
          <w:rtl/>
        </w:rPr>
        <w:t>ع</w:t>
      </w:r>
      <w:r w:rsidRPr="004A6CF0">
        <w:rPr>
          <w:rFonts w:ascii="Angsana New" w:hAnsi="Angsana New" w:cs="Simplified Arabic"/>
          <w:sz w:val="32"/>
          <w:szCs w:val="32"/>
          <w:rtl/>
        </w:rPr>
        <w:t xml:space="preserve"> الطابقي</w:t>
      </w:r>
    </w:p>
    <w:p w14:paraId="3DE6BD64" w14:textId="77777777" w:rsidR="00BC64F1" w:rsidRPr="004A6CF0" w:rsidRDefault="00BC64F1" w:rsidP="0032331C">
      <w:pPr>
        <w:pStyle w:val="5"/>
        <w:tabs>
          <w:tab w:val="left" w:pos="1134"/>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للمسكن الجيد والعادي اللذين ينفذهما القطاع الخاص</w:t>
      </w:r>
    </w:p>
    <w:p w14:paraId="57FC6850" w14:textId="77777777" w:rsidR="00BC64F1" w:rsidRPr="004A6CF0" w:rsidRDefault="00BC64F1" w:rsidP="0032331C">
      <w:pPr>
        <w:pStyle w:val="5"/>
        <w:tabs>
          <w:tab w:val="left" w:pos="0"/>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وللمسكن الذي ينفذه القطاع العام</w:t>
      </w:r>
    </w:p>
    <w:p w14:paraId="093AADBE" w14:textId="77777777" w:rsidR="00BC64F1" w:rsidRPr="004A6CF0" w:rsidRDefault="00BC64F1" w:rsidP="0032331C">
      <w:pPr>
        <w:pStyle w:val="5"/>
        <w:tabs>
          <w:tab w:val="left" w:pos="-851"/>
        </w:tabs>
        <w:spacing w:line="276" w:lineRule="auto"/>
        <w:ind w:left="0" w:firstLine="0"/>
        <w:rPr>
          <w:rFonts w:ascii="Angsana New" w:hAnsi="Angsana New" w:cs="Simplified Arabic"/>
          <w:sz w:val="32"/>
          <w:szCs w:val="32"/>
          <w:rtl/>
        </w:rPr>
      </w:pPr>
      <w:r w:rsidRPr="004A6CF0">
        <w:rPr>
          <w:rFonts w:ascii="Angsana New" w:hAnsi="Angsana New" w:cs="Simplified Arabic"/>
          <w:sz w:val="32"/>
          <w:szCs w:val="32"/>
          <w:rtl/>
        </w:rPr>
        <w:t>في مراكز محافظات الجمهورية العربية السورية</w:t>
      </w:r>
    </w:p>
    <w:p w14:paraId="2B27FBFC" w14:textId="1B683328" w:rsidR="00F26B9A" w:rsidRPr="004A6CF0" w:rsidRDefault="00F26B9A" w:rsidP="0032331C">
      <w:pPr>
        <w:spacing w:line="276" w:lineRule="auto"/>
        <w:rPr>
          <w:rFonts w:ascii="Angsana New" w:hAnsi="Angsana New" w:cs="Simplified Arabic"/>
          <w:sz w:val="32"/>
          <w:szCs w:val="32"/>
          <w:rtl/>
        </w:rPr>
      </w:pPr>
      <w:r w:rsidRPr="004A6CF0">
        <w:rPr>
          <w:rFonts w:ascii="Angsana New" w:hAnsi="Angsana New" w:cs="Simplified Arabic"/>
          <w:sz w:val="32"/>
          <w:szCs w:val="32"/>
          <w:rtl/>
        </w:rPr>
        <w:tab/>
      </w:r>
      <w:r w:rsidRPr="004A6CF0">
        <w:rPr>
          <w:rFonts w:ascii="Angsana New" w:hAnsi="Angsana New" w:cs="Simplified Arabic"/>
          <w:sz w:val="32"/>
          <w:szCs w:val="32"/>
          <w:rtl/>
        </w:rPr>
        <w:tab/>
      </w:r>
      <w:r w:rsidRPr="004A6CF0">
        <w:rPr>
          <w:rFonts w:ascii="Angsana New" w:hAnsi="Angsana New" w:cs="Simplified Arabic"/>
          <w:sz w:val="32"/>
          <w:szCs w:val="32"/>
          <w:rtl/>
        </w:rPr>
        <w:tab/>
      </w:r>
    </w:p>
    <w:p w14:paraId="37FAC199" w14:textId="77777777" w:rsidR="001D4B36"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-استخراج النتائج:</w:t>
      </w:r>
    </w:p>
    <w:p w14:paraId="29E1D643" w14:textId="77777777" w:rsidR="00BD2ADA"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يتم استخراج النتائج للوصول الى تكلفة انشاء المتر المربع الطابقي للبناء السكني وكذلك توزيعها حسب مراحل البناء والأعمال التي تتضمنها كل مرحلة وذلك كما يلي:</w:t>
      </w:r>
    </w:p>
    <w:p w14:paraId="57E58D59" w14:textId="77777777" w:rsidR="00BD2ADA"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-حساب الوسط الحسابي للتكلفة للإجابات عن نصفي العام لكافة المواد والأجور في البناء الجيد والعادي ولكل عمل من الأعمال في البناء الذي ينفذه القطاع العام.</w:t>
      </w:r>
    </w:p>
    <w:p w14:paraId="1C6C7456" w14:textId="77777777" w:rsidR="00BD2ADA" w:rsidRDefault="00BD2ADA" w:rsidP="0032331C">
      <w:pPr>
        <w:spacing w:line="276" w:lineRule="auto"/>
        <w:rPr>
          <w:rFonts w:ascii="Angsana New" w:hAnsi="Angsana New" w:cs="Simplified Arabic"/>
          <w:sz w:val="32"/>
          <w:szCs w:val="32"/>
          <w:rtl/>
        </w:rPr>
      </w:pPr>
      <w:r>
        <w:rPr>
          <w:rFonts w:ascii="Angsana New" w:hAnsi="Angsana New" w:cs="Simplified Arabic" w:hint="cs"/>
          <w:sz w:val="32"/>
          <w:szCs w:val="32"/>
          <w:rtl/>
        </w:rPr>
        <w:t>-  حساب تكلفة ما يصي</w:t>
      </w:r>
      <w:r>
        <w:rPr>
          <w:rFonts w:ascii="Angsana New" w:hAnsi="Angsana New" w:cs="Simplified Arabic" w:hint="eastAsia"/>
          <w:sz w:val="32"/>
          <w:szCs w:val="32"/>
          <w:rtl/>
        </w:rPr>
        <w:t>ب</w:t>
      </w:r>
      <w:r>
        <w:rPr>
          <w:rFonts w:ascii="Angsana New" w:hAnsi="Angsana New" w:cs="Simplified Arabic" w:hint="cs"/>
          <w:sz w:val="32"/>
          <w:szCs w:val="32"/>
          <w:rtl/>
        </w:rPr>
        <w:t xml:space="preserve"> المتر المربع الطابقي لكل عمل من اعمال البناء في مرحلتي الهيكل والاكساء وفق معاملات تحويل تم تحديدها بأسلوب علمي للوصول الى تكلفة المتر المربع الطابقي لكل نوع من أنواع البناء السكني.</w:t>
      </w:r>
    </w:p>
    <w:p w14:paraId="5ECCE48E" w14:textId="0BBC6F6D" w:rsidR="007971E1" w:rsidRDefault="00D36E87" w:rsidP="003C36FC">
      <w:pPr>
        <w:spacing w:line="276" w:lineRule="auto"/>
        <w:rPr>
          <w:rFonts w:ascii="Angsana New" w:hAnsi="Angsana New" w:cs="Simplified Arabic"/>
          <w:sz w:val="32"/>
          <w:szCs w:val="32"/>
          <w:rtl/>
        </w:rPr>
      </w:pPr>
      <w:r>
        <w:rPr>
          <w:rFonts w:ascii="Angsana New" w:hAnsi="Angsana New" w:cs="Simplified Arabic" w:hint="cs"/>
          <w:sz w:val="32"/>
          <w:szCs w:val="32"/>
          <w:rtl/>
        </w:rPr>
        <w:t xml:space="preserve">- حساب الرقم القياسي بين العام الذي اجري فيه البحث والعام السابق له لبيان التغيرات الطارئة على مستوى </w:t>
      </w:r>
      <w:r w:rsidR="00AD0CAA">
        <w:rPr>
          <w:rFonts w:ascii="Angsana New" w:hAnsi="Angsana New" w:cs="Simplified Arabic" w:hint="cs"/>
          <w:sz w:val="32"/>
          <w:szCs w:val="32"/>
          <w:rtl/>
        </w:rPr>
        <w:t>التكلفة.</w:t>
      </w:r>
    </w:p>
    <w:p w14:paraId="7569078E" w14:textId="77777777" w:rsidR="001D4B36" w:rsidRPr="001429E9" w:rsidRDefault="001D4B36">
      <w:pPr>
        <w:rPr>
          <w:rFonts w:ascii="Angsana New" w:hAnsi="Angsana New" w:cs="Simplified Arabic"/>
          <w:szCs w:val="16"/>
          <w:rtl/>
        </w:rPr>
      </w:pPr>
    </w:p>
    <w:tbl>
      <w:tblPr>
        <w:bidiVisual/>
        <w:tblW w:w="8560" w:type="dxa"/>
        <w:tblInd w:w="-178" w:type="dxa"/>
        <w:tblLayout w:type="fixed"/>
        <w:tblCellMar>
          <w:left w:w="102" w:type="dxa"/>
          <w:right w:w="102" w:type="dxa"/>
        </w:tblCellMar>
        <w:tblLook w:val="0000" w:firstRow="0" w:lastRow="0" w:firstColumn="0" w:lastColumn="0" w:noHBand="0" w:noVBand="0"/>
      </w:tblPr>
      <w:tblGrid>
        <w:gridCol w:w="1098"/>
        <w:gridCol w:w="7450"/>
        <w:gridCol w:w="12"/>
      </w:tblGrid>
      <w:tr w:rsidR="005A23ED" w:rsidRPr="001429E9" w14:paraId="15EF1F23" w14:textId="77777777" w:rsidTr="00DC31FB">
        <w:trPr>
          <w:gridAfter w:val="1"/>
          <w:wAfter w:w="12" w:type="dxa"/>
          <w:cantSplit/>
        </w:trPr>
        <w:tc>
          <w:tcPr>
            <w:tcW w:w="1098" w:type="dxa"/>
            <w:vAlign w:val="center"/>
          </w:tcPr>
          <w:p w14:paraId="5953C8F9" w14:textId="77777777" w:rsidR="00C00B2D" w:rsidRDefault="00C00B2D">
            <w:pPr>
              <w:jc w:val="center"/>
              <w:rPr>
                <w:rFonts w:ascii="Angsana New" w:hAnsi="Angsana New" w:cs="Simplified Arabic"/>
                <w:b/>
                <w:bCs/>
                <w:szCs w:val="28"/>
                <w:rtl/>
              </w:rPr>
            </w:pPr>
          </w:p>
          <w:p w14:paraId="7E51D1FE" w14:textId="77777777" w:rsidR="005A23ED" w:rsidRPr="001429E9" w:rsidRDefault="005A23ED">
            <w:pPr>
              <w:jc w:val="center"/>
              <w:rPr>
                <w:rFonts w:ascii="Angsana New" w:hAnsi="Angsana New" w:cs="Simplified Arabic"/>
                <w:b/>
                <w:bCs/>
                <w:szCs w:val="28"/>
                <w:rtl/>
              </w:rPr>
            </w:pPr>
            <w:r w:rsidRPr="001429E9">
              <w:rPr>
                <w:rFonts w:ascii="Angsana New" w:hAnsi="Angsana New" w:cs="Simplified Arabic"/>
                <w:b/>
                <w:bCs/>
                <w:szCs w:val="28"/>
                <w:rtl/>
              </w:rPr>
              <w:t>رقم الجدول</w:t>
            </w:r>
          </w:p>
        </w:tc>
        <w:tc>
          <w:tcPr>
            <w:tcW w:w="7450" w:type="dxa"/>
            <w:vAlign w:val="center"/>
          </w:tcPr>
          <w:p w14:paraId="23F1FFCD" w14:textId="77777777" w:rsidR="005A23ED" w:rsidRPr="00C00B2D" w:rsidRDefault="005A23ED" w:rsidP="00C00B2D">
            <w:pPr>
              <w:pStyle w:val="6"/>
              <w:spacing w:line="720" w:lineRule="auto"/>
              <w:rPr>
                <w:rFonts w:ascii="Angsana New" w:hAnsi="Angsana New" w:cs="Simplified Arabic"/>
                <w:szCs w:val="28"/>
                <w:u w:val="single"/>
                <w:rtl/>
              </w:rPr>
            </w:pPr>
            <w:r w:rsidRPr="00C00B2D">
              <w:rPr>
                <w:rFonts w:ascii="Angsana New" w:hAnsi="Angsana New" w:cs="Simplified Arabic"/>
                <w:szCs w:val="28"/>
                <w:u w:val="single"/>
                <w:rtl/>
              </w:rPr>
              <w:t>عنوان الجـــــدول</w:t>
            </w:r>
          </w:p>
        </w:tc>
      </w:tr>
      <w:tr w:rsidR="005A23ED" w:rsidRPr="001429E9" w14:paraId="7CBDDD91" w14:textId="77777777" w:rsidTr="00DC31FB">
        <w:trPr>
          <w:cantSplit/>
          <w:trHeight w:hRule="exact" w:val="1138"/>
        </w:trPr>
        <w:tc>
          <w:tcPr>
            <w:tcW w:w="1098" w:type="dxa"/>
          </w:tcPr>
          <w:p w14:paraId="118A3605" w14:textId="77777777" w:rsidR="005A23ED" w:rsidRPr="001429E9" w:rsidRDefault="005A23ED">
            <w:pPr>
              <w:rPr>
                <w:rFonts w:ascii="Angsana New" w:hAnsi="Angsana New" w:cs="Simplified Arabic"/>
                <w:szCs w:val="28"/>
                <w:rtl/>
              </w:rPr>
            </w:pPr>
            <w:r w:rsidRPr="001429E9">
              <w:rPr>
                <w:rFonts w:ascii="Angsana New" w:hAnsi="Angsana New" w:cs="Simplified Arabic"/>
                <w:szCs w:val="28"/>
                <w:rtl/>
              </w:rPr>
              <w:t>1-</w:t>
            </w:r>
          </w:p>
        </w:tc>
        <w:tc>
          <w:tcPr>
            <w:tcW w:w="7462" w:type="dxa"/>
            <w:gridSpan w:val="2"/>
          </w:tcPr>
          <w:p w14:paraId="7E47090C" w14:textId="5BF4ED47" w:rsidR="0005781C" w:rsidRDefault="005A23ED" w:rsidP="00AB3F97">
            <w:pPr>
              <w:jc w:val="lowKashida"/>
              <w:rPr>
                <w:rFonts w:ascii="Angsana New" w:hAnsi="Angsana New" w:cs="Simplified Arabic"/>
                <w:szCs w:val="28"/>
                <w:rtl/>
              </w:rPr>
            </w:pPr>
            <w:r w:rsidRPr="001429E9">
              <w:rPr>
                <w:rFonts w:ascii="Angsana New" w:hAnsi="Angsana New" w:cs="Simplified Arabic"/>
                <w:szCs w:val="28"/>
                <w:rtl/>
              </w:rPr>
              <w:t xml:space="preserve">تكلفة إنشاء المتر المربع الطابقي حسب مراحل البناء في مراكز المحافظات للمسكن الذي ينفذه القطاع </w:t>
            </w:r>
            <w:proofErr w:type="gramStart"/>
            <w:r w:rsidR="00AB3F97">
              <w:rPr>
                <w:rFonts w:ascii="Angsana New" w:hAnsi="Angsana New" w:cs="Simplified Arabic" w:hint="cs"/>
                <w:szCs w:val="28"/>
                <w:rtl/>
              </w:rPr>
              <w:t>العام</w:t>
            </w:r>
            <w:r w:rsidRPr="001429E9">
              <w:rPr>
                <w:rFonts w:ascii="Angsana New" w:hAnsi="Angsana New" w:cs="Simplified Arabic"/>
                <w:szCs w:val="28"/>
                <w:rtl/>
              </w:rPr>
              <w:t xml:space="preserve"> ،</w:t>
            </w:r>
            <w:proofErr w:type="gramEnd"/>
            <w:r w:rsidRPr="001429E9">
              <w:rPr>
                <w:rFonts w:ascii="Angsana New" w:hAnsi="Angsana New" w:cs="Simplified Arabic"/>
                <w:szCs w:val="28"/>
                <w:rtl/>
              </w:rPr>
              <w:t xml:space="preserve"> </w:t>
            </w:r>
            <w:r w:rsidR="003C2A0B">
              <w:rPr>
                <w:rFonts w:ascii="Angsana New" w:hAnsi="Angsana New" w:cs="Simplified Arabic" w:hint="cs"/>
                <w:szCs w:val="28"/>
                <w:rtl/>
              </w:rPr>
              <w:t>2024</w:t>
            </w:r>
          </w:p>
          <w:p w14:paraId="06330A26" w14:textId="77777777" w:rsidR="0005781C" w:rsidRDefault="0005781C" w:rsidP="00AB3F97">
            <w:pPr>
              <w:jc w:val="lowKashida"/>
              <w:rPr>
                <w:rFonts w:ascii="Angsana New" w:hAnsi="Angsana New" w:cs="Simplified Arabic"/>
                <w:szCs w:val="28"/>
                <w:rtl/>
              </w:rPr>
            </w:pPr>
          </w:p>
          <w:p w14:paraId="6F18FFC9" w14:textId="77777777" w:rsidR="0005781C" w:rsidRDefault="0005781C" w:rsidP="00AB3F97">
            <w:pPr>
              <w:jc w:val="lowKashida"/>
              <w:rPr>
                <w:rFonts w:ascii="Angsana New" w:hAnsi="Angsana New" w:cs="Simplified Arabic"/>
                <w:szCs w:val="28"/>
                <w:rtl/>
              </w:rPr>
            </w:pPr>
          </w:p>
          <w:p w14:paraId="2D19B3C3" w14:textId="77777777" w:rsidR="0005781C" w:rsidRDefault="0005781C" w:rsidP="00AB3F97">
            <w:pPr>
              <w:jc w:val="lowKashida"/>
              <w:rPr>
                <w:rFonts w:ascii="Angsana New" w:hAnsi="Angsana New" w:cs="Simplified Arabic"/>
                <w:szCs w:val="28"/>
                <w:rtl/>
              </w:rPr>
            </w:pPr>
          </w:p>
          <w:p w14:paraId="4E120F7D" w14:textId="77777777" w:rsidR="00A1542F" w:rsidRDefault="00A1542F" w:rsidP="00AB3F97">
            <w:pPr>
              <w:jc w:val="lowKashida"/>
              <w:rPr>
                <w:rFonts w:ascii="Angsana New" w:hAnsi="Angsana New" w:cs="Simplified Arabic"/>
                <w:szCs w:val="28"/>
                <w:rtl/>
              </w:rPr>
            </w:pPr>
            <w:r>
              <w:rPr>
                <w:rFonts w:ascii="Angsana New" w:hAnsi="Angsana New" w:cs="Simplified Arabic" w:hint="cs"/>
                <w:szCs w:val="28"/>
                <w:rtl/>
              </w:rPr>
              <w:t>2</w:t>
            </w:r>
          </w:p>
          <w:p w14:paraId="25E90B79" w14:textId="77777777" w:rsidR="000619ED" w:rsidRDefault="000619ED" w:rsidP="00A1542F">
            <w:pPr>
              <w:jc w:val="lowKashida"/>
              <w:rPr>
                <w:rFonts w:ascii="Angsana New" w:hAnsi="Angsana New" w:cs="Simplified Arabic"/>
                <w:szCs w:val="28"/>
                <w:rtl/>
              </w:rPr>
            </w:pPr>
          </w:p>
          <w:p w14:paraId="7869EB5C" w14:textId="77777777" w:rsidR="000619ED" w:rsidRDefault="000619ED" w:rsidP="00A1542F">
            <w:pPr>
              <w:jc w:val="lowKashida"/>
              <w:rPr>
                <w:rFonts w:ascii="Angsana New" w:hAnsi="Angsana New" w:cs="Simplified Arabic"/>
                <w:szCs w:val="28"/>
                <w:rtl/>
              </w:rPr>
            </w:pPr>
          </w:p>
          <w:p w14:paraId="1277106D" w14:textId="77777777" w:rsidR="005A23ED" w:rsidRPr="001429E9" w:rsidRDefault="005A23ED" w:rsidP="00A1542F">
            <w:pPr>
              <w:jc w:val="lowKashida"/>
              <w:rPr>
                <w:rFonts w:ascii="Angsana New" w:hAnsi="Angsana New" w:cs="Simplified Arabic"/>
                <w:szCs w:val="28"/>
                <w:rtl/>
              </w:rPr>
            </w:pPr>
            <w:r w:rsidRPr="001429E9">
              <w:rPr>
                <w:rFonts w:ascii="Angsana New" w:hAnsi="Angsana New" w:cs="Simplified Arabic"/>
                <w:szCs w:val="28"/>
                <w:rtl/>
              </w:rPr>
              <w:t xml:space="preserve"> </w:t>
            </w:r>
          </w:p>
        </w:tc>
      </w:tr>
      <w:tr w:rsidR="000619ED" w:rsidRPr="001429E9" w14:paraId="6BBA631B" w14:textId="77777777" w:rsidTr="00DC31FB">
        <w:trPr>
          <w:cantSplit/>
          <w:trHeight w:hRule="exact" w:val="1165"/>
        </w:trPr>
        <w:tc>
          <w:tcPr>
            <w:tcW w:w="1098" w:type="dxa"/>
          </w:tcPr>
          <w:p w14:paraId="1AE9F7D1" w14:textId="77777777" w:rsidR="000619ED" w:rsidRPr="001429E9" w:rsidRDefault="000619ED" w:rsidP="003841FD">
            <w:pPr>
              <w:rPr>
                <w:rFonts w:ascii="Angsana New" w:hAnsi="Angsana New" w:cs="Simplified Arabic"/>
                <w:szCs w:val="28"/>
                <w:rtl/>
              </w:rPr>
            </w:pPr>
            <w:r>
              <w:rPr>
                <w:rFonts w:ascii="Angsana New" w:hAnsi="Angsana New" w:cs="Simplified Arabic" w:hint="cs"/>
                <w:szCs w:val="28"/>
                <w:rtl/>
              </w:rPr>
              <w:t>2</w:t>
            </w:r>
            <w:r w:rsidRPr="001429E9">
              <w:rPr>
                <w:rFonts w:ascii="Angsana New" w:hAnsi="Angsana New" w:cs="Simplified Arabic"/>
                <w:szCs w:val="28"/>
                <w:rtl/>
              </w:rPr>
              <w:t>-</w:t>
            </w:r>
          </w:p>
        </w:tc>
        <w:tc>
          <w:tcPr>
            <w:tcW w:w="7462" w:type="dxa"/>
            <w:gridSpan w:val="2"/>
          </w:tcPr>
          <w:p w14:paraId="1CD4D562" w14:textId="49F565D7" w:rsidR="000619ED" w:rsidRDefault="000619ED" w:rsidP="003010D6">
            <w:pPr>
              <w:jc w:val="lowKashida"/>
              <w:rPr>
                <w:rFonts w:ascii="Angsana New" w:hAnsi="Angsana New" w:cs="Simplified Arabic"/>
                <w:szCs w:val="28"/>
                <w:rtl/>
              </w:rPr>
            </w:pPr>
            <w:r w:rsidRPr="001429E9">
              <w:rPr>
                <w:rFonts w:ascii="Angsana New" w:hAnsi="Angsana New" w:cs="Simplified Arabic"/>
                <w:szCs w:val="28"/>
                <w:rtl/>
              </w:rPr>
              <w:t xml:space="preserve">تكلفة إنشاء المتر المربع الطابقي حسب مراحل البناء في مراكز المحافظات للمسكن الذي ينفذه القطاع </w:t>
            </w:r>
            <w:proofErr w:type="gramStart"/>
            <w:r w:rsidR="00AB3F97">
              <w:rPr>
                <w:rFonts w:ascii="Angsana New" w:hAnsi="Angsana New" w:cs="Simplified Arabic" w:hint="cs"/>
                <w:szCs w:val="28"/>
                <w:rtl/>
              </w:rPr>
              <w:t>الخاص</w:t>
            </w:r>
            <w:r w:rsidRPr="001429E9">
              <w:rPr>
                <w:rFonts w:ascii="Angsana New" w:hAnsi="Angsana New" w:cs="Simplified Arabic"/>
                <w:szCs w:val="28"/>
                <w:rtl/>
              </w:rPr>
              <w:t xml:space="preserve"> ،</w:t>
            </w:r>
            <w:proofErr w:type="gramEnd"/>
            <w:r w:rsidRPr="001429E9">
              <w:rPr>
                <w:rFonts w:ascii="Angsana New" w:hAnsi="Angsana New" w:cs="Simplified Arabic"/>
                <w:szCs w:val="28"/>
                <w:rtl/>
              </w:rPr>
              <w:t xml:space="preserve"> </w:t>
            </w:r>
            <w:r w:rsidR="003C2A0B">
              <w:rPr>
                <w:rFonts w:ascii="Angsana New" w:hAnsi="Angsana New" w:cs="Simplified Arabic" w:hint="cs"/>
                <w:szCs w:val="28"/>
                <w:rtl/>
              </w:rPr>
              <w:t>2024</w:t>
            </w:r>
          </w:p>
          <w:p w14:paraId="2C0ADCE1" w14:textId="77777777" w:rsidR="000619ED" w:rsidRDefault="000619ED" w:rsidP="003841FD">
            <w:pPr>
              <w:jc w:val="lowKashida"/>
              <w:rPr>
                <w:rFonts w:ascii="Angsana New" w:hAnsi="Angsana New" w:cs="Simplified Arabic"/>
                <w:szCs w:val="28"/>
                <w:rtl/>
              </w:rPr>
            </w:pPr>
          </w:p>
          <w:p w14:paraId="37C87A22" w14:textId="77777777" w:rsidR="000619ED" w:rsidRDefault="000619ED" w:rsidP="003841FD">
            <w:pPr>
              <w:jc w:val="lowKashida"/>
              <w:rPr>
                <w:rFonts w:ascii="Angsana New" w:hAnsi="Angsana New" w:cs="Simplified Arabic"/>
                <w:szCs w:val="28"/>
                <w:rtl/>
              </w:rPr>
            </w:pPr>
          </w:p>
          <w:p w14:paraId="21022E63" w14:textId="77777777" w:rsidR="000619ED" w:rsidRPr="001429E9" w:rsidRDefault="000619ED" w:rsidP="003841FD">
            <w:pPr>
              <w:jc w:val="lowKashida"/>
              <w:rPr>
                <w:rFonts w:ascii="Angsana New" w:hAnsi="Angsana New" w:cs="Simplified Arabic"/>
                <w:szCs w:val="28"/>
                <w:rtl/>
              </w:rPr>
            </w:pPr>
            <w:r w:rsidRPr="001429E9">
              <w:rPr>
                <w:rFonts w:ascii="Angsana New" w:hAnsi="Angsana New" w:cs="Simplified Arabic"/>
                <w:szCs w:val="28"/>
                <w:rtl/>
              </w:rPr>
              <w:t xml:space="preserve"> </w:t>
            </w:r>
          </w:p>
        </w:tc>
      </w:tr>
      <w:tr w:rsidR="000619ED" w:rsidRPr="001429E9" w14:paraId="7125D860" w14:textId="77777777" w:rsidTr="00DC31FB">
        <w:trPr>
          <w:cantSplit/>
          <w:trHeight w:hRule="exact" w:val="1165"/>
        </w:trPr>
        <w:tc>
          <w:tcPr>
            <w:tcW w:w="1098" w:type="dxa"/>
          </w:tcPr>
          <w:p w14:paraId="6878E629" w14:textId="77777777" w:rsidR="000619ED" w:rsidRPr="001429E9" w:rsidRDefault="000619ED" w:rsidP="00DC31FB">
            <w:pPr>
              <w:ind w:right="40" w:firstLine="4"/>
              <w:rPr>
                <w:rFonts w:ascii="Angsana New" w:hAnsi="Angsana New" w:cs="Simplified Arabic"/>
                <w:szCs w:val="28"/>
                <w:rtl/>
              </w:rPr>
            </w:pPr>
            <w:r>
              <w:rPr>
                <w:rFonts w:ascii="Angsana New" w:hAnsi="Angsana New" w:cs="Simplified Arabic" w:hint="cs"/>
                <w:szCs w:val="28"/>
                <w:rtl/>
              </w:rPr>
              <w:t>3</w:t>
            </w:r>
            <w:r w:rsidRPr="001429E9">
              <w:rPr>
                <w:rFonts w:ascii="Angsana New" w:hAnsi="Angsana New" w:cs="Simplified Arabic"/>
                <w:szCs w:val="28"/>
                <w:rtl/>
              </w:rPr>
              <w:t>-</w:t>
            </w:r>
          </w:p>
        </w:tc>
        <w:tc>
          <w:tcPr>
            <w:tcW w:w="7462" w:type="dxa"/>
            <w:gridSpan w:val="2"/>
          </w:tcPr>
          <w:p w14:paraId="0122ADB5" w14:textId="441426EC" w:rsidR="000619ED" w:rsidRDefault="000619ED" w:rsidP="00D85EBE">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من أعمال الهيكل حسب مكوناته فـي مراكـز المحافظات للمسكن الذي ينفذه القطاع </w:t>
            </w:r>
            <w:proofErr w:type="gramStart"/>
            <w:r w:rsidR="00D85EBE">
              <w:rPr>
                <w:rFonts w:ascii="Angsana New" w:hAnsi="Angsana New" w:cs="Simplified Arabic" w:hint="cs"/>
                <w:szCs w:val="28"/>
                <w:rtl/>
              </w:rPr>
              <w:t>العام</w:t>
            </w:r>
            <w:r w:rsidRPr="001429E9">
              <w:rPr>
                <w:rFonts w:ascii="Angsana New" w:hAnsi="Angsana New" w:cs="Simplified Arabic"/>
                <w:szCs w:val="28"/>
                <w:rtl/>
              </w:rPr>
              <w:t xml:space="preserve"> ،</w:t>
            </w:r>
            <w:proofErr w:type="gramEnd"/>
            <w:r w:rsidRPr="001429E9">
              <w:rPr>
                <w:rFonts w:ascii="Angsana New" w:hAnsi="Angsana New" w:cs="Simplified Arabic"/>
                <w:szCs w:val="28"/>
                <w:rtl/>
              </w:rPr>
              <w:t xml:space="preserve"> </w:t>
            </w:r>
            <w:r w:rsidR="003C2A0B">
              <w:rPr>
                <w:rFonts w:ascii="Angsana New" w:hAnsi="Angsana New" w:cs="Simplified Arabic" w:hint="cs"/>
                <w:szCs w:val="28"/>
                <w:rtl/>
              </w:rPr>
              <w:t>2024</w:t>
            </w:r>
          </w:p>
          <w:p w14:paraId="2A6EA111" w14:textId="77777777" w:rsidR="000619ED" w:rsidRPr="001429E9" w:rsidRDefault="000619ED" w:rsidP="00A1542F">
            <w:pPr>
              <w:jc w:val="lowKashida"/>
              <w:rPr>
                <w:rFonts w:ascii="Angsana New" w:hAnsi="Angsana New" w:cs="Simplified Arabic"/>
                <w:szCs w:val="28"/>
                <w:rtl/>
              </w:rPr>
            </w:pPr>
          </w:p>
        </w:tc>
      </w:tr>
      <w:tr w:rsidR="00C00B2D" w:rsidRPr="001429E9" w14:paraId="3C773C0A" w14:textId="77777777" w:rsidTr="00DC31FB">
        <w:trPr>
          <w:cantSplit/>
          <w:trHeight w:hRule="exact" w:val="1278"/>
        </w:trPr>
        <w:tc>
          <w:tcPr>
            <w:tcW w:w="1098" w:type="dxa"/>
          </w:tcPr>
          <w:p w14:paraId="53EABFFD" w14:textId="77777777" w:rsidR="00C00B2D" w:rsidRPr="001429E9" w:rsidRDefault="00C00B2D" w:rsidP="00C00B2D">
            <w:pPr>
              <w:rPr>
                <w:rFonts w:ascii="Angsana New" w:hAnsi="Angsana New" w:cs="Simplified Arabic"/>
                <w:szCs w:val="28"/>
                <w:rtl/>
              </w:rPr>
            </w:pPr>
            <w:r>
              <w:rPr>
                <w:rFonts w:ascii="Angsana New" w:hAnsi="Angsana New" w:cs="Simplified Arabic" w:hint="cs"/>
                <w:szCs w:val="28"/>
                <w:rtl/>
              </w:rPr>
              <w:t>4</w:t>
            </w:r>
            <w:r w:rsidRPr="001429E9">
              <w:rPr>
                <w:rFonts w:ascii="Angsana New" w:hAnsi="Angsana New" w:cs="Simplified Arabic"/>
                <w:szCs w:val="28"/>
                <w:rtl/>
              </w:rPr>
              <w:t>-</w:t>
            </w:r>
          </w:p>
        </w:tc>
        <w:tc>
          <w:tcPr>
            <w:tcW w:w="7462" w:type="dxa"/>
            <w:gridSpan w:val="2"/>
          </w:tcPr>
          <w:p w14:paraId="6FD43EB9" w14:textId="507D17E9" w:rsidR="00C00B2D" w:rsidRPr="001429E9" w:rsidRDefault="00C00B2D" w:rsidP="00C00B2D">
            <w:pPr>
              <w:jc w:val="lowKashida"/>
              <w:rPr>
                <w:rFonts w:ascii="Angsana New" w:hAnsi="Angsana New" w:cs="Simplified Arabic"/>
                <w:szCs w:val="28"/>
                <w:rtl/>
              </w:rPr>
            </w:pPr>
            <w:r w:rsidRPr="001429E9">
              <w:rPr>
                <w:rFonts w:ascii="Angsana New" w:hAnsi="Angsana New" w:cs="Simplified Arabic"/>
                <w:szCs w:val="28"/>
                <w:rtl/>
              </w:rPr>
              <w:t xml:space="preserve">تكلفة ما يصيب المتر المربـع الطابقي لبعض أعمال الإكساء للبناء السكني فـي مراكـز المحافظات للمسكن الذي ينفذه القطاع </w:t>
            </w:r>
            <w:r>
              <w:rPr>
                <w:rFonts w:ascii="Angsana New" w:hAnsi="Angsana New" w:cs="Simplified Arabic" w:hint="cs"/>
                <w:szCs w:val="28"/>
                <w:rtl/>
              </w:rPr>
              <w:t>العام</w:t>
            </w:r>
            <w:r w:rsidRPr="001429E9">
              <w:rPr>
                <w:rFonts w:ascii="Angsana New" w:hAnsi="Angsana New" w:cs="Simplified Arabic"/>
                <w:szCs w:val="28"/>
                <w:rtl/>
              </w:rPr>
              <w:t xml:space="preserve"> ،</w:t>
            </w:r>
            <w:r w:rsidR="003C2A0B">
              <w:rPr>
                <w:rFonts w:ascii="Angsana New" w:hAnsi="Angsana New" w:cs="Simplified Arabic" w:hint="cs"/>
                <w:szCs w:val="28"/>
                <w:rtl/>
              </w:rPr>
              <w:t>2024</w:t>
            </w:r>
          </w:p>
        </w:tc>
      </w:tr>
      <w:tr w:rsidR="003E5045" w:rsidRPr="00F142A1" w14:paraId="25B93B4F" w14:textId="77777777" w:rsidTr="00DC31FB">
        <w:trPr>
          <w:cantSplit/>
          <w:trHeight w:hRule="exact" w:val="1174"/>
        </w:trPr>
        <w:tc>
          <w:tcPr>
            <w:tcW w:w="1098" w:type="dxa"/>
          </w:tcPr>
          <w:p w14:paraId="454716C9" w14:textId="77777777" w:rsidR="00C00B2D" w:rsidRPr="00F142A1" w:rsidRDefault="00C00B2D" w:rsidP="00C00B2D">
            <w:pPr>
              <w:rPr>
                <w:rFonts w:ascii="Angsana New" w:hAnsi="Angsana New" w:cs="Simplified Arabic"/>
                <w:szCs w:val="28"/>
                <w:rtl/>
              </w:rPr>
            </w:pPr>
            <w:r w:rsidRPr="00F142A1">
              <w:rPr>
                <w:rFonts w:ascii="Angsana New" w:hAnsi="Angsana New" w:cs="Simplified Arabic" w:hint="cs"/>
                <w:szCs w:val="28"/>
                <w:rtl/>
              </w:rPr>
              <w:t>5</w:t>
            </w:r>
            <w:r w:rsidRPr="00F142A1">
              <w:rPr>
                <w:rFonts w:ascii="Angsana New" w:hAnsi="Angsana New" w:cs="Simplified Arabic"/>
                <w:szCs w:val="28"/>
                <w:rtl/>
              </w:rPr>
              <w:t>-</w:t>
            </w:r>
          </w:p>
        </w:tc>
        <w:tc>
          <w:tcPr>
            <w:tcW w:w="7462" w:type="dxa"/>
            <w:gridSpan w:val="2"/>
          </w:tcPr>
          <w:p w14:paraId="5341FDFA" w14:textId="4A89A9C6" w:rsidR="00C00B2D" w:rsidRPr="00F142A1" w:rsidRDefault="00C00B2D" w:rsidP="00C00B2D">
            <w:pPr>
              <w:jc w:val="lowKashida"/>
              <w:rPr>
                <w:rFonts w:ascii="Angsana New" w:hAnsi="Angsana New" w:cs="Simplified Arabic"/>
                <w:szCs w:val="28"/>
                <w:rtl/>
              </w:rPr>
            </w:pPr>
            <w:r w:rsidRPr="00F142A1">
              <w:rPr>
                <w:rFonts w:ascii="Angsana New" w:hAnsi="Angsana New" w:cs="Simplified Arabic"/>
                <w:szCs w:val="28"/>
                <w:rtl/>
              </w:rPr>
              <w:t>تكلفة ما يصيب المتر المربـع الطابقي أعمال الهيكل حسب مكوناته</w:t>
            </w:r>
            <w:r w:rsidRPr="00F142A1">
              <w:rPr>
                <w:rFonts w:ascii="Angsana New" w:hAnsi="Angsana New" w:cs="Simplified Arabic" w:hint="cs"/>
                <w:szCs w:val="28"/>
                <w:rtl/>
              </w:rPr>
              <w:t xml:space="preserve"> للبناء السكن</w:t>
            </w:r>
            <w:r w:rsidRPr="00F142A1">
              <w:rPr>
                <w:rFonts w:ascii="Angsana New" w:hAnsi="Angsana New" w:cs="Simplified Arabic" w:hint="eastAsia"/>
                <w:szCs w:val="28"/>
                <w:rtl/>
              </w:rPr>
              <w:t>ي</w:t>
            </w:r>
            <w:r w:rsidRPr="00F142A1">
              <w:rPr>
                <w:rFonts w:ascii="Angsana New" w:hAnsi="Angsana New" w:cs="Simplified Arabic"/>
                <w:szCs w:val="28"/>
                <w:rtl/>
              </w:rPr>
              <w:t xml:space="preserve"> فـي مراكـز المحافظات للمسكن الذي ينفذه القطاع </w:t>
            </w:r>
            <w:r w:rsidRPr="00F142A1">
              <w:rPr>
                <w:rFonts w:ascii="Angsana New" w:hAnsi="Angsana New" w:cs="Simplified Arabic" w:hint="cs"/>
                <w:szCs w:val="28"/>
                <w:rtl/>
              </w:rPr>
              <w:t>الخاص</w:t>
            </w:r>
            <w:r w:rsidRPr="00F142A1">
              <w:rPr>
                <w:rFonts w:ascii="Angsana New" w:hAnsi="Angsana New" w:cs="Simplified Arabic"/>
                <w:szCs w:val="28"/>
                <w:rtl/>
              </w:rPr>
              <w:t xml:space="preserve"> ،</w:t>
            </w:r>
            <w:r w:rsidR="003C2A0B" w:rsidRPr="00F142A1">
              <w:rPr>
                <w:rFonts w:ascii="Angsana New" w:hAnsi="Angsana New" w:cs="Simplified Arabic" w:hint="cs"/>
                <w:szCs w:val="28"/>
                <w:rtl/>
              </w:rPr>
              <w:t>2024</w:t>
            </w:r>
          </w:p>
        </w:tc>
      </w:tr>
      <w:tr w:rsidR="003E5045" w:rsidRPr="00F142A1" w14:paraId="02B1485E" w14:textId="77777777" w:rsidTr="00DC31FB">
        <w:trPr>
          <w:cantSplit/>
          <w:trHeight w:hRule="exact" w:val="1084"/>
        </w:trPr>
        <w:tc>
          <w:tcPr>
            <w:tcW w:w="1098" w:type="dxa"/>
          </w:tcPr>
          <w:p w14:paraId="4E251738" w14:textId="77777777" w:rsidR="00C00B2D" w:rsidRPr="00F142A1" w:rsidRDefault="00C00B2D" w:rsidP="00C00B2D">
            <w:pPr>
              <w:rPr>
                <w:rFonts w:ascii="Angsana New" w:hAnsi="Angsana New" w:cs="Simplified Arabic"/>
                <w:szCs w:val="28"/>
                <w:rtl/>
              </w:rPr>
            </w:pPr>
            <w:r w:rsidRPr="00F142A1">
              <w:rPr>
                <w:rFonts w:ascii="Angsana New" w:hAnsi="Angsana New" w:cs="Simplified Arabic" w:hint="cs"/>
                <w:szCs w:val="28"/>
                <w:rtl/>
              </w:rPr>
              <w:t>6</w:t>
            </w:r>
            <w:r w:rsidRPr="00F142A1">
              <w:rPr>
                <w:rFonts w:ascii="Angsana New" w:hAnsi="Angsana New" w:cs="Simplified Arabic"/>
                <w:szCs w:val="28"/>
                <w:rtl/>
              </w:rPr>
              <w:t>-</w:t>
            </w:r>
          </w:p>
        </w:tc>
        <w:tc>
          <w:tcPr>
            <w:tcW w:w="7462" w:type="dxa"/>
            <w:gridSpan w:val="2"/>
          </w:tcPr>
          <w:p w14:paraId="7FF8B128" w14:textId="0AD31B1C" w:rsidR="00C00B2D" w:rsidRPr="00F142A1" w:rsidRDefault="00C00B2D" w:rsidP="00AC1F31">
            <w:pPr>
              <w:jc w:val="lowKashida"/>
              <w:rPr>
                <w:rFonts w:ascii="Angsana New" w:hAnsi="Angsana New" w:cs="Simplified Arabic"/>
                <w:szCs w:val="28"/>
                <w:rtl/>
              </w:rPr>
            </w:pPr>
            <w:r w:rsidRPr="00F142A1">
              <w:rPr>
                <w:rFonts w:ascii="Angsana New" w:hAnsi="Angsana New" w:cs="Simplified Arabic"/>
                <w:szCs w:val="28"/>
                <w:rtl/>
              </w:rPr>
              <w:t>تكلفة ما يصيب المتر المربـع الطابقي لبعض أعمال الإكساء للبناء السكني فـي مراكـز المحافظات للمسكن الذي ينفذه القطاع الخاص ،</w:t>
            </w:r>
            <w:r w:rsidR="003C2A0B" w:rsidRPr="00F142A1">
              <w:rPr>
                <w:rFonts w:ascii="Angsana New" w:hAnsi="Angsana New" w:cs="Simplified Arabic" w:hint="cs"/>
                <w:szCs w:val="28"/>
                <w:rtl/>
              </w:rPr>
              <w:t>2024</w:t>
            </w:r>
          </w:p>
        </w:tc>
      </w:tr>
      <w:tr w:rsidR="003E5045" w:rsidRPr="00F142A1" w14:paraId="7DD10447" w14:textId="77777777" w:rsidTr="00DC31FB">
        <w:trPr>
          <w:cantSplit/>
          <w:trHeight w:hRule="exact" w:val="1165"/>
        </w:trPr>
        <w:tc>
          <w:tcPr>
            <w:tcW w:w="1098" w:type="dxa"/>
          </w:tcPr>
          <w:p w14:paraId="6631E2F0" w14:textId="77777777" w:rsidR="00C00B2D" w:rsidRPr="00F142A1" w:rsidRDefault="00C00B2D" w:rsidP="00AC1F31">
            <w:pPr>
              <w:jc w:val="both"/>
              <w:rPr>
                <w:rFonts w:ascii="Angsana New" w:hAnsi="Angsana New" w:cs="Simplified Arabic"/>
                <w:szCs w:val="28"/>
                <w:rtl/>
              </w:rPr>
            </w:pPr>
            <w:r w:rsidRPr="00F142A1">
              <w:rPr>
                <w:rFonts w:ascii="Angsana New" w:hAnsi="Angsana New" w:cs="Simplified Arabic" w:hint="cs"/>
                <w:szCs w:val="28"/>
                <w:rtl/>
              </w:rPr>
              <w:t>7</w:t>
            </w:r>
            <w:r w:rsidRPr="00F142A1">
              <w:rPr>
                <w:rFonts w:ascii="Angsana New" w:hAnsi="Angsana New" w:cs="Simplified Arabic"/>
                <w:szCs w:val="28"/>
                <w:rtl/>
              </w:rPr>
              <w:t>-</w:t>
            </w:r>
          </w:p>
        </w:tc>
        <w:tc>
          <w:tcPr>
            <w:tcW w:w="7462" w:type="dxa"/>
            <w:gridSpan w:val="2"/>
          </w:tcPr>
          <w:p w14:paraId="22DBF226" w14:textId="71B9B8B1" w:rsidR="00C00B2D" w:rsidRPr="00F142A1" w:rsidRDefault="00C00B2D" w:rsidP="00AC1F31">
            <w:pPr>
              <w:jc w:val="lowKashida"/>
              <w:rPr>
                <w:rFonts w:ascii="Angsana New" w:hAnsi="Angsana New" w:cs="Simplified Arabic"/>
                <w:szCs w:val="28"/>
                <w:rtl/>
              </w:rPr>
            </w:pPr>
            <w:r w:rsidRPr="00F142A1">
              <w:rPr>
                <w:rFonts w:ascii="Angsana New" w:hAnsi="Angsana New" w:cs="Simplified Arabic"/>
                <w:szCs w:val="28"/>
                <w:rtl/>
              </w:rPr>
              <w:t xml:space="preserve">تكلفة ما يصيب المتر المربـع الطابقي </w:t>
            </w:r>
            <w:r w:rsidR="00AC1F31" w:rsidRPr="00F142A1">
              <w:rPr>
                <w:rFonts w:ascii="Angsana New" w:hAnsi="Angsana New" w:cs="Simplified Arabic" w:hint="cs"/>
                <w:szCs w:val="28"/>
                <w:rtl/>
              </w:rPr>
              <w:t>لبعض أجور</w:t>
            </w:r>
            <w:r w:rsidRPr="00F142A1">
              <w:rPr>
                <w:rFonts w:ascii="Angsana New" w:hAnsi="Angsana New" w:cs="Simplified Arabic"/>
                <w:szCs w:val="28"/>
                <w:rtl/>
              </w:rPr>
              <w:t xml:space="preserve"> أعمال الإكساء</w:t>
            </w:r>
            <w:r w:rsidRPr="00F142A1">
              <w:rPr>
                <w:rFonts w:ascii="Angsana New" w:hAnsi="Angsana New" w:cs="Simplified Arabic" w:hint="cs"/>
                <w:szCs w:val="28"/>
                <w:rtl/>
              </w:rPr>
              <w:t xml:space="preserve"> حسب مكوناته</w:t>
            </w:r>
            <w:r w:rsidRPr="00F142A1">
              <w:rPr>
                <w:rFonts w:ascii="Angsana New" w:hAnsi="Angsana New" w:cs="Simplified Arabic"/>
                <w:szCs w:val="28"/>
                <w:rtl/>
              </w:rPr>
              <w:t xml:space="preserve"> للبناء السكني فـي مراكـز المحافظات للمسكن الذي ينفذه القطاع </w:t>
            </w:r>
            <w:r w:rsidR="00AC1F31" w:rsidRPr="00F142A1">
              <w:rPr>
                <w:rFonts w:ascii="Angsana New" w:hAnsi="Angsana New" w:cs="Simplified Arabic" w:hint="cs"/>
                <w:szCs w:val="28"/>
                <w:rtl/>
              </w:rPr>
              <w:t>الخاص،</w:t>
            </w:r>
            <w:r w:rsidRPr="00F142A1">
              <w:rPr>
                <w:rFonts w:ascii="Angsana New" w:hAnsi="Angsana New" w:cs="Simplified Arabic"/>
                <w:szCs w:val="28"/>
                <w:rtl/>
              </w:rPr>
              <w:t xml:space="preserve"> </w:t>
            </w:r>
            <w:r w:rsidR="003C2A0B" w:rsidRPr="00F142A1">
              <w:rPr>
                <w:rFonts w:ascii="Angsana New" w:hAnsi="Angsana New" w:cs="Simplified Arabic" w:hint="cs"/>
                <w:szCs w:val="28"/>
                <w:rtl/>
              </w:rPr>
              <w:t>2024</w:t>
            </w:r>
            <w:r w:rsidR="00AC1F31" w:rsidRPr="00F142A1">
              <w:rPr>
                <w:rFonts w:ascii="Angsana New" w:hAnsi="Angsana New" w:cs="Simplified Arabic" w:hint="cs"/>
                <w:szCs w:val="28"/>
                <w:rtl/>
              </w:rPr>
              <w:t>.</w:t>
            </w:r>
          </w:p>
          <w:p w14:paraId="6AE567EE" w14:textId="77777777" w:rsidR="00AC1F31" w:rsidRPr="00F142A1" w:rsidRDefault="00AC1F31" w:rsidP="00AC1F31">
            <w:pPr>
              <w:jc w:val="lowKashida"/>
              <w:rPr>
                <w:rFonts w:ascii="Angsana New" w:hAnsi="Angsana New" w:cs="Simplified Arabic"/>
                <w:szCs w:val="28"/>
                <w:rtl/>
              </w:rPr>
            </w:pPr>
          </w:p>
        </w:tc>
      </w:tr>
    </w:tbl>
    <w:p w14:paraId="569E0A82" w14:textId="0CDA6280" w:rsidR="00E014C0" w:rsidRPr="00F142A1" w:rsidRDefault="0030363D" w:rsidP="003010D6">
      <w:pPr>
        <w:ind w:hanging="221"/>
        <w:rPr>
          <w:rFonts w:ascii="Angsana New" w:hAnsi="Angsana New" w:cs="Simplified Arabic"/>
          <w:szCs w:val="28"/>
          <w:rtl/>
        </w:rPr>
      </w:pPr>
      <w:r w:rsidRPr="00F142A1">
        <w:rPr>
          <w:rFonts w:ascii="Angsana New" w:hAnsi="Angsana New" w:cs="Simplified Arabic" w:hint="cs"/>
          <w:szCs w:val="28"/>
          <w:rtl/>
        </w:rPr>
        <w:t>8</w:t>
      </w:r>
      <w:r w:rsidR="00E014C0" w:rsidRPr="00F142A1">
        <w:rPr>
          <w:rFonts w:ascii="Angsana New" w:hAnsi="Angsana New" w:cs="Simplified Arabic" w:hint="cs"/>
          <w:szCs w:val="28"/>
          <w:rtl/>
        </w:rPr>
        <w:t>-         ت</w:t>
      </w:r>
      <w:r w:rsidR="00AC1F31" w:rsidRPr="00F142A1">
        <w:rPr>
          <w:rFonts w:ascii="Angsana New" w:hAnsi="Angsana New" w:cs="Simplified Arabic" w:hint="cs"/>
          <w:szCs w:val="28"/>
          <w:rtl/>
        </w:rPr>
        <w:t xml:space="preserve">كلفة </w:t>
      </w:r>
      <w:r w:rsidR="00432A22" w:rsidRPr="00F142A1">
        <w:rPr>
          <w:rFonts w:ascii="Angsana New" w:hAnsi="Angsana New" w:cs="Simplified Arabic" w:hint="cs"/>
          <w:szCs w:val="28"/>
          <w:rtl/>
        </w:rPr>
        <w:t>ما يصي</w:t>
      </w:r>
      <w:r w:rsidR="00432A22" w:rsidRPr="00F142A1">
        <w:rPr>
          <w:rFonts w:ascii="Angsana New" w:hAnsi="Angsana New" w:cs="Simplified Arabic" w:hint="eastAsia"/>
          <w:szCs w:val="28"/>
          <w:rtl/>
        </w:rPr>
        <w:t>ب</w:t>
      </w:r>
      <w:r w:rsidR="00AC1F31" w:rsidRPr="00F142A1">
        <w:rPr>
          <w:rFonts w:ascii="Angsana New" w:hAnsi="Angsana New" w:cs="Simplified Arabic" w:hint="cs"/>
          <w:szCs w:val="28"/>
          <w:rtl/>
        </w:rPr>
        <w:t xml:space="preserve"> المتر المربع الطابقي لبعض مواد أعمال الإ</w:t>
      </w:r>
      <w:r w:rsidR="00F22A07" w:rsidRPr="00F142A1">
        <w:rPr>
          <w:rFonts w:ascii="Angsana New" w:hAnsi="Angsana New" w:cs="Simplified Arabic" w:hint="cs"/>
          <w:szCs w:val="28"/>
          <w:rtl/>
        </w:rPr>
        <w:t>كساء حسب مكوناته للبناء</w:t>
      </w:r>
      <w:r w:rsidR="00E014C0" w:rsidRPr="00F142A1">
        <w:rPr>
          <w:rFonts w:ascii="Angsana New" w:hAnsi="Angsana New" w:cs="Simplified Arabic" w:hint="cs"/>
          <w:szCs w:val="28"/>
          <w:rtl/>
        </w:rPr>
        <w:t xml:space="preserve">      </w:t>
      </w:r>
    </w:p>
    <w:p w14:paraId="0805FAAA" w14:textId="7B7677F5" w:rsidR="00AC1F31" w:rsidRPr="00F142A1" w:rsidRDefault="00E014C0" w:rsidP="003010D6">
      <w:pPr>
        <w:ind w:hanging="221"/>
        <w:rPr>
          <w:rFonts w:ascii="Angsana New" w:hAnsi="Angsana New" w:cs="Simplified Arabic"/>
          <w:szCs w:val="28"/>
          <w:rtl/>
        </w:rPr>
      </w:pPr>
      <w:r w:rsidRPr="00F142A1">
        <w:rPr>
          <w:rFonts w:ascii="Angsana New" w:hAnsi="Angsana New" w:cs="Simplified Arabic" w:hint="cs"/>
          <w:szCs w:val="28"/>
          <w:rtl/>
        </w:rPr>
        <w:t xml:space="preserve">             </w:t>
      </w:r>
      <w:r w:rsidR="00F22A07" w:rsidRPr="00F142A1">
        <w:rPr>
          <w:rFonts w:ascii="Angsana New" w:hAnsi="Angsana New" w:cs="Simplified Arabic" w:hint="cs"/>
          <w:szCs w:val="28"/>
          <w:rtl/>
        </w:rPr>
        <w:t>السكني</w:t>
      </w:r>
      <w:r w:rsidR="0030363D" w:rsidRPr="00F142A1">
        <w:rPr>
          <w:rFonts w:ascii="Angsana New" w:hAnsi="Angsana New" w:cs="Simplified Arabic" w:hint="cs"/>
          <w:szCs w:val="28"/>
          <w:rtl/>
        </w:rPr>
        <w:t xml:space="preserve"> </w:t>
      </w:r>
      <w:r w:rsidR="00F22A07" w:rsidRPr="00F142A1">
        <w:rPr>
          <w:rFonts w:ascii="Angsana New" w:hAnsi="Angsana New" w:cs="Simplified Arabic" w:hint="cs"/>
          <w:szCs w:val="28"/>
          <w:rtl/>
        </w:rPr>
        <w:t xml:space="preserve">في مراكز المحافظات للمسكن الذي ينفذه القطاع الخاص, </w:t>
      </w:r>
      <w:r w:rsidR="003E5045" w:rsidRPr="00F142A1">
        <w:rPr>
          <w:rFonts w:ascii="Angsana New" w:hAnsi="Angsana New" w:cs="Simplified Arabic" w:hint="cs"/>
          <w:szCs w:val="28"/>
          <w:rtl/>
        </w:rPr>
        <w:t>2024.</w:t>
      </w:r>
    </w:p>
    <w:p w14:paraId="15444455" w14:textId="6BB204E8" w:rsidR="003E5045" w:rsidRPr="00F142A1" w:rsidRDefault="003E5045" w:rsidP="003E5045">
      <w:pPr>
        <w:ind w:hanging="221"/>
        <w:rPr>
          <w:rFonts w:ascii="Angsana New" w:hAnsi="Angsana New" w:cs="Simplified Arabic"/>
          <w:szCs w:val="28"/>
          <w:rtl/>
        </w:rPr>
      </w:pPr>
      <w:r w:rsidRPr="00F142A1">
        <w:rPr>
          <w:rFonts w:ascii="Angsana New" w:hAnsi="Angsana New" w:cs="Simplified Arabic" w:hint="cs"/>
          <w:szCs w:val="28"/>
          <w:rtl/>
        </w:rPr>
        <w:t xml:space="preserve">9-          </w:t>
      </w:r>
      <w:r w:rsidRPr="00F142A1">
        <w:rPr>
          <w:rFonts w:ascii="Angsana New" w:hAnsi="Angsana New" w:cs="Simplified Arabic"/>
          <w:szCs w:val="28"/>
          <w:rtl/>
        </w:rPr>
        <w:t xml:space="preserve">تكلفة إنشاء المتر المربع الطابقي حسب مراحل البناء في مراكز </w:t>
      </w:r>
      <w:r w:rsidR="00432A22" w:rsidRPr="00F142A1">
        <w:rPr>
          <w:rFonts w:ascii="Angsana New" w:hAnsi="Angsana New" w:cs="Simplified Arabic" w:hint="cs"/>
          <w:szCs w:val="28"/>
          <w:rtl/>
        </w:rPr>
        <w:t>المحافظات 2024.</w:t>
      </w:r>
    </w:p>
    <w:p w14:paraId="686E12A3" w14:textId="77777777" w:rsidR="003010D6" w:rsidRPr="00F142A1" w:rsidRDefault="003010D6" w:rsidP="003010D6">
      <w:pPr>
        <w:ind w:hanging="221"/>
        <w:rPr>
          <w:rFonts w:ascii="Angsana New" w:hAnsi="Angsana New" w:cs="Simplified Arabic"/>
          <w:sz w:val="8"/>
          <w:szCs w:val="14"/>
          <w:rtl/>
        </w:rPr>
      </w:pPr>
    </w:p>
    <w:p w14:paraId="61CDF0F9" w14:textId="2F0A94F4" w:rsidR="00E014C0" w:rsidRPr="00F142A1" w:rsidRDefault="00432A22" w:rsidP="003010D6">
      <w:pPr>
        <w:ind w:hanging="221"/>
        <w:rPr>
          <w:rFonts w:ascii="Angsana New" w:hAnsi="Angsana New" w:cs="Simplified Arabic"/>
          <w:szCs w:val="28"/>
          <w:rtl/>
        </w:rPr>
      </w:pPr>
      <w:r w:rsidRPr="00F142A1">
        <w:rPr>
          <w:rFonts w:ascii="Angsana New" w:hAnsi="Angsana New" w:cs="Simplified Arabic" w:hint="cs"/>
          <w:szCs w:val="28"/>
          <w:rtl/>
        </w:rPr>
        <w:t>10</w:t>
      </w:r>
      <w:r w:rsidR="00E014C0" w:rsidRPr="00F142A1">
        <w:rPr>
          <w:rFonts w:ascii="Angsana New" w:hAnsi="Angsana New" w:cs="Simplified Arabic" w:hint="cs"/>
          <w:szCs w:val="28"/>
          <w:rtl/>
        </w:rPr>
        <w:t xml:space="preserve">- </w:t>
      </w:r>
      <w:r w:rsidR="0030363D" w:rsidRPr="00F142A1">
        <w:rPr>
          <w:rFonts w:ascii="Angsana New" w:hAnsi="Angsana New" w:cs="Simplified Arabic" w:hint="cs"/>
          <w:szCs w:val="28"/>
          <w:rtl/>
        </w:rPr>
        <w:t xml:space="preserve">   </w:t>
      </w:r>
      <w:r w:rsidR="00E014C0" w:rsidRPr="00F142A1">
        <w:rPr>
          <w:rFonts w:ascii="Angsana New" w:hAnsi="Angsana New" w:cs="Simplified Arabic" w:hint="cs"/>
          <w:szCs w:val="28"/>
          <w:rtl/>
        </w:rPr>
        <w:t xml:space="preserve">   </w:t>
      </w:r>
      <w:r w:rsidR="0030363D" w:rsidRPr="00F142A1">
        <w:rPr>
          <w:rFonts w:ascii="Angsana New" w:hAnsi="Angsana New" w:cs="Simplified Arabic" w:hint="cs"/>
          <w:szCs w:val="28"/>
          <w:rtl/>
        </w:rPr>
        <w:t xml:space="preserve">الرقم القياسي لتكلفة إنشاء المتر المربع الطابق حسب مراحل البناء في مراكز المحافظات </w:t>
      </w:r>
      <w:r w:rsidR="00DC31FB" w:rsidRPr="00F142A1">
        <w:rPr>
          <w:rFonts w:ascii="Angsana New" w:hAnsi="Angsana New" w:cs="Simplified Arabic" w:hint="cs"/>
          <w:szCs w:val="28"/>
          <w:rtl/>
        </w:rPr>
        <w:t xml:space="preserve">   </w:t>
      </w:r>
      <w:r w:rsidR="00E014C0" w:rsidRPr="00F142A1">
        <w:rPr>
          <w:rFonts w:ascii="Angsana New" w:hAnsi="Angsana New" w:cs="Simplified Arabic" w:hint="cs"/>
          <w:szCs w:val="28"/>
          <w:rtl/>
        </w:rPr>
        <w:t xml:space="preserve">  </w:t>
      </w:r>
    </w:p>
    <w:p w14:paraId="34A260AA" w14:textId="3CA77D86" w:rsidR="00AC1F31" w:rsidRPr="00F142A1" w:rsidRDefault="00E014C0" w:rsidP="003010D6">
      <w:pPr>
        <w:rPr>
          <w:rFonts w:ascii="Angsana New" w:hAnsi="Angsana New" w:cs="Simplified Arabic"/>
          <w:szCs w:val="28"/>
          <w:rtl/>
        </w:rPr>
      </w:pPr>
      <w:r w:rsidRPr="00F142A1">
        <w:rPr>
          <w:rFonts w:ascii="Angsana New" w:hAnsi="Angsana New" w:cs="Simplified Arabic" w:hint="cs"/>
          <w:szCs w:val="28"/>
          <w:rtl/>
        </w:rPr>
        <w:t xml:space="preserve">           </w:t>
      </w:r>
      <w:r w:rsidR="0030363D" w:rsidRPr="00F142A1">
        <w:rPr>
          <w:rFonts w:ascii="Angsana New" w:hAnsi="Angsana New" w:cs="Simplified Arabic" w:hint="cs"/>
          <w:szCs w:val="28"/>
          <w:rtl/>
        </w:rPr>
        <w:t>للمسكن الذي ينفذه القطاع العام</w:t>
      </w:r>
      <w:r w:rsidR="003C2A0B" w:rsidRPr="00F142A1">
        <w:rPr>
          <w:rFonts w:ascii="Angsana New" w:hAnsi="Angsana New" w:cs="Simplified Arabic" w:hint="cs"/>
          <w:szCs w:val="28"/>
          <w:rtl/>
        </w:rPr>
        <w:t>2024</w:t>
      </w:r>
      <w:r w:rsidR="0030363D" w:rsidRPr="00F142A1">
        <w:rPr>
          <w:rFonts w:ascii="Angsana New" w:hAnsi="Angsana New" w:cs="Simplified Arabic" w:hint="cs"/>
          <w:szCs w:val="28"/>
          <w:rtl/>
        </w:rPr>
        <w:t>.</w:t>
      </w:r>
    </w:p>
    <w:p w14:paraId="54633C4A" w14:textId="77777777" w:rsidR="003010D6" w:rsidRPr="00F142A1" w:rsidRDefault="003010D6" w:rsidP="003010D6">
      <w:pPr>
        <w:rPr>
          <w:rFonts w:ascii="Angsana New" w:hAnsi="Angsana New" w:cs="Simplified Arabic"/>
          <w:sz w:val="8"/>
          <w:szCs w:val="12"/>
          <w:rtl/>
        </w:rPr>
      </w:pPr>
    </w:p>
    <w:p w14:paraId="7E0CB740" w14:textId="0F8FCDAE" w:rsidR="00E014C0" w:rsidRPr="00F142A1" w:rsidRDefault="00432A22" w:rsidP="003010D6">
      <w:pPr>
        <w:ind w:hanging="221"/>
        <w:jc w:val="both"/>
        <w:rPr>
          <w:rFonts w:ascii="Angsana New" w:hAnsi="Angsana New" w:cs="Simplified Arabic"/>
          <w:szCs w:val="28"/>
          <w:rtl/>
        </w:rPr>
      </w:pPr>
      <w:r w:rsidRPr="00F142A1">
        <w:rPr>
          <w:rFonts w:ascii="Angsana New" w:hAnsi="Angsana New" w:cs="Simplified Arabic" w:hint="cs"/>
          <w:szCs w:val="28"/>
          <w:rtl/>
        </w:rPr>
        <w:t>11</w:t>
      </w:r>
      <w:r w:rsidR="00DC31FB" w:rsidRPr="00F142A1">
        <w:rPr>
          <w:rFonts w:ascii="Angsana New" w:hAnsi="Angsana New" w:cs="Simplified Arabic" w:hint="cs"/>
          <w:szCs w:val="28"/>
          <w:rtl/>
        </w:rPr>
        <w:t xml:space="preserve">-     الرقم القياسي لتكلفة إنشاء المتر المربع الطابق حسب مراحل البناء في مراكز المحافظات    </w:t>
      </w:r>
      <w:r w:rsidR="00E014C0" w:rsidRPr="00F142A1">
        <w:rPr>
          <w:rFonts w:ascii="Angsana New" w:hAnsi="Angsana New" w:cs="Simplified Arabic" w:hint="cs"/>
          <w:szCs w:val="28"/>
          <w:rtl/>
        </w:rPr>
        <w:t xml:space="preserve">  </w:t>
      </w:r>
    </w:p>
    <w:p w14:paraId="48DF0052" w14:textId="6135B202" w:rsidR="008140BB" w:rsidRPr="00F142A1" w:rsidRDefault="00E014C0" w:rsidP="003010D6">
      <w:pPr>
        <w:jc w:val="both"/>
        <w:rPr>
          <w:rFonts w:ascii="Angsana New" w:hAnsi="Angsana New" w:cs="Simplified Arabic"/>
          <w:szCs w:val="28"/>
          <w:rtl/>
        </w:rPr>
      </w:pPr>
      <w:r w:rsidRPr="00F142A1">
        <w:rPr>
          <w:rFonts w:ascii="Angsana New" w:hAnsi="Angsana New" w:cs="Simplified Arabic" w:hint="cs"/>
          <w:szCs w:val="28"/>
          <w:rtl/>
        </w:rPr>
        <w:t xml:space="preserve">           </w:t>
      </w:r>
      <w:r w:rsidR="00DC31FB" w:rsidRPr="00F142A1">
        <w:rPr>
          <w:rFonts w:ascii="Angsana New" w:hAnsi="Angsana New" w:cs="Simplified Arabic" w:hint="cs"/>
          <w:szCs w:val="28"/>
          <w:rtl/>
        </w:rPr>
        <w:t>للمسكن الذي ينفذه القطاع الخاص</w:t>
      </w:r>
      <w:r w:rsidR="003C2A0B" w:rsidRPr="00F142A1">
        <w:rPr>
          <w:rFonts w:ascii="Angsana New" w:hAnsi="Angsana New" w:cs="Simplified Arabic" w:hint="cs"/>
          <w:szCs w:val="28"/>
          <w:rtl/>
        </w:rPr>
        <w:t>2024</w:t>
      </w:r>
      <w:r w:rsidR="00DC31FB" w:rsidRPr="00F142A1">
        <w:rPr>
          <w:rFonts w:ascii="Angsana New" w:hAnsi="Angsana New" w:cs="Simplified Arabic" w:hint="cs"/>
          <w:szCs w:val="28"/>
          <w:rtl/>
        </w:rPr>
        <w:t>.</w:t>
      </w:r>
    </w:p>
    <w:sectPr w:rsidR="008140BB" w:rsidRPr="00F142A1" w:rsidSect="008140BB">
      <w:endnotePr>
        <w:numFmt w:val="lowerLetter"/>
      </w:endnotePr>
      <w:pgSz w:w="11907" w:h="16840" w:code="9"/>
      <w:pgMar w:top="1440" w:right="1699" w:bottom="1440" w:left="1699" w:header="7200" w:footer="21600" w:gutter="0"/>
      <w:pgBorders w:display="firstPage" w:offsetFrom="page">
        <w:top w:val="cabins" w:sz="28" w:space="18" w:color="auto"/>
        <w:left w:val="cabins" w:sz="28" w:space="24" w:color="auto"/>
        <w:bottom w:val="cabins" w:sz="28" w:space="30" w:color="auto"/>
        <w:right w:val="cabins" w:sz="28" w:space="24" w:color="auto"/>
      </w:pgBorders>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96979" w14:textId="77777777" w:rsidR="00583658" w:rsidRDefault="00583658" w:rsidP="00C37457">
      <w:r>
        <w:separator/>
      </w:r>
    </w:p>
  </w:endnote>
  <w:endnote w:type="continuationSeparator" w:id="0">
    <w:p w14:paraId="21A625FB" w14:textId="77777777" w:rsidR="00583658" w:rsidRDefault="00583658" w:rsidP="00C3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ndalus">
    <w:panose1 w:val="02020603050405020304"/>
    <w:charset w:val="00"/>
    <w:family w:val="roman"/>
    <w:pitch w:val="variable"/>
    <w:sig w:usb0="00002003" w:usb1="80000000" w:usb2="00000008" w:usb3="00000000" w:csb0="0000004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9DC8B" w14:textId="77777777" w:rsidR="00583658" w:rsidRDefault="00583658" w:rsidP="00C37457">
      <w:r>
        <w:separator/>
      </w:r>
    </w:p>
  </w:footnote>
  <w:footnote w:type="continuationSeparator" w:id="0">
    <w:p w14:paraId="18CD920E" w14:textId="77777777" w:rsidR="00583658" w:rsidRDefault="00583658" w:rsidP="00C3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F705C"/>
    <w:multiLevelType w:val="singleLevel"/>
    <w:tmpl w:val="9E3E4DFE"/>
    <w:lvl w:ilvl="0">
      <w:start w:val="1"/>
      <w:numFmt w:val="decimal"/>
      <w:lvlText w:val="%1"/>
      <w:lvlJc w:val="left"/>
      <w:pPr>
        <w:tabs>
          <w:tab w:val="num" w:pos="675"/>
        </w:tabs>
        <w:ind w:left="675" w:right="675" w:hanging="675"/>
      </w:pPr>
      <w:rPr>
        <w:rFonts w:hint="default"/>
        <w:sz w:val="26"/>
      </w:rPr>
    </w:lvl>
  </w:abstractNum>
  <w:abstractNum w:abstractNumId="1" w15:restartNumberingAfterBreak="0">
    <w:nsid w:val="10670023"/>
    <w:multiLevelType w:val="singleLevel"/>
    <w:tmpl w:val="F1B2C196"/>
    <w:lvl w:ilvl="0">
      <w:start w:val="2"/>
      <w:numFmt w:val="decimal"/>
      <w:lvlText w:val="%1"/>
      <w:lvlJc w:val="left"/>
      <w:pPr>
        <w:tabs>
          <w:tab w:val="num" w:pos="1005"/>
        </w:tabs>
        <w:ind w:left="1005" w:right="1005" w:hanging="705"/>
      </w:pPr>
      <w:rPr>
        <w:rFonts w:hint="default"/>
        <w:sz w:val="26"/>
      </w:rPr>
    </w:lvl>
  </w:abstractNum>
  <w:abstractNum w:abstractNumId="2" w15:restartNumberingAfterBreak="0">
    <w:nsid w:val="20272D77"/>
    <w:multiLevelType w:val="singleLevel"/>
    <w:tmpl w:val="E5EE99B8"/>
    <w:lvl w:ilvl="0">
      <w:start w:val="2"/>
      <w:numFmt w:val="decimal"/>
      <w:lvlText w:val="%1"/>
      <w:lvlJc w:val="left"/>
      <w:pPr>
        <w:tabs>
          <w:tab w:val="num" w:pos="1005"/>
        </w:tabs>
        <w:ind w:left="1005" w:right="1005" w:hanging="705"/>
      </w:pPr>
      <w:rPr>
        <w:rFonts w:hint="default"/>
        <w:sz w:val="26"/>
      </w:rPr>
    </w:lvl>
  </w:abstractNum>
  <w:abstractNum w:abstractNumId="3" w15:restartNumberingAfterBreak="0">
    <w:nsid w:val="30B968C9"/>
    <w:multiLevelType w:val="singleLevel"/>
    <w:tmpl w:val="663EE4D4"/>
    <w:lvl w:ilvl="0">
      <w:start w:val="2"/>
      <w:numFmt w:val="decimal"/>
      <w:lvlText w:val="%1"/>
      <w:lvlJc w:val="left"/>
      <w:pPr>
        <w:tabs>
          <w:tab w:val="num" w:pos="840"/>
        </w:tabs>
        <w:ind w:left="840" w:right="840" w:hanging="450"/>
      </w:pPr>
      <w:rPr>
        <w:rFonts w:hint="default"/>
        <w:sz w:val="26"/>
      </w:rPr>
    </w:lvl>
  </w:abstractNum>
  <w:abstractNum w:abstractNumId="4" w15:restartNumberingAfterBreak="0">
    <w:nsid w:val="344A2B10"/>
    <w:multiLevelType w:val="singleLevel"/>
    <w:tmpl w:val="7180CD80"/>
    <w:lvl w:ilvl="0">
      <w:start w:val="1"/>
      <w:numFmt w:val="decimal"/>
      <w:lvlText w:val="%1-"/>
      <w:lvlJc w:val="center"/>
      <w:pPr>
        <w:tabs>
          <w:tab w:val="num" w:pos="720"/>
        </w:tabs>
        <w:ind w:left="720" w:right="720" w:hanging="432"/>
      </w:pPr>
      <w:rPr>
        <w:rFonts w:cs="Arabic Transparent" w:hint="default"/>
        <w:bCs w:val="0"/>
        <w:iCs w:val="0"/>
        <w:sz w:val="26"/>
        <w:szCs w:val="28"/>
        <w:u w:val="none"/>
      </w:rPr>
    </w:lvl>
  </w:abstractNum>
  <w:abstractNum w:abstractNumId="5" w15:restartNumberingAfterBreak="0">
    <w:nsid w:val="38583558"/>
    <w:multiLevelType w:val="singleLevel"/>
    <w:tmpl w:val="7180CD80"/>
    <w:lvl w:ilvl="0">
      <w:start w:val="1"/>
      <w:numFmt w:val="decimal"/>
      <w:lvlText w:val="%1-"/>
      <w:lvlJc w:val="center"/>
      <w:pPr>
        <w:tabs>
          <w:tab w:val="num" w:pos="720"/>
        </w:tabs>
        <w:ind w:left="720" w:right="720" w:hanging="432"/>
      </w:pPr>
      <w:rPr>
        <w:rFonts w:cs="Arabic Transparent" w:hint="default"/>
        <w:bCs w:val="0"/>
        <w:iCs w:val="0"/>
        <w:sz w:val="26"/>
        <w:szCs w:val="28"/>
        <w:u w:val="none"/>
      </w:rPr>
    </w:lvl>
  </w:abstractNum>
  <w:abstractNum w:abstractNumId="6" w15:restartNumberingAfterBreak="0">
    <w:nsid w:val="3CA422E9"/>
    <w:multiLevelType w:val="singleLevel"/>
    <w:tmpl w:val="0401000F"/>
    <w:lvl w:ilvl="0">
      <w:start w:val="1"/>
      <w:numFmt w:val="decimal"/>
      <w:lvlText w:val="%1."/>
      <w:lvlJc w:val="center"/>
      <w:pPr>
        <w:tabs>
          <w:tab w:val="num" w:pos="648"/>
        </w:tabs>
        <w:ind w:left="360" w:right="360" w:hanging="72"/>
      </w:pPr>
    </w:lvl>
  </w:abstractNum>
  <w:abstractNum w:abstractNumId="7" w15:restartNumberingAfterBreak="0">
    <w:nsid w:val="43F42F02"/>
    <w:multiLevelType w:val="singleLevel"/>
    <w:tmpl w:val="46EE6A98"/>
    <w:lvl w:ilvl="0">
      <w:start w:val="2"/>
      <w:numFmt w:val="decimal"/>
      <w:lvlText w:val="%1"/>
      <w:lvlJc w:val="left"/>
      <w:pPr>
        <w:tabs>
          <w:tab w:val="num" w:pos="1005"/>
        </w:tabs>
        <w:ind w:left="1005" w:right="1005" w:hanging="705"/>
      </w:pPr>
      <w:rPr>
        <w:rFonts w:hint="default"/>
        <w:sz w:val="26"/>
      </w:rPr>
    </w:lvl>
  </w:abstractNum>
  <w:abstractNum w:abstractNumId="8" w15:restartNumberingAfterBreak="0">
    <w:nsid w:val="585B56E6"/>
    <w:multiLevelType w:val="singleLevel"/>
    <w:tmpl w:val="FCBEA85E"/>
    <w:lvl w:ilvl="0">
      <w:start w:val="1"/>
      <w:numFmt w:val="decimal"/>
      <w:lvlText w:val="%1"/>
      <w:lvlJc w:val="left"/>
      <w:pPr>
        <w:tabs>
          <w:tab w:val="num" w:pos="660"/>
        </w:tabs>
        <w:ind w:left="660" w:right="660" w:hanging="360"/>
      </w:pPr>
      <w:rPr>
        <w:rFonts w:hint="default"/>
        <w:sz w:val="26"/>
      </w:rPr>
    </w:lvl>
  </w:abstractNum>
  <w:abstractNum w:abstractNumId="9" w15:restartNumberingAfterBreak="0">
    <w:nsid w:val="5B8E1DA3"/>
    <w:multiLevelType w:val="singleLevel"/>
    <w:tmpl w:val="0401000F"/>
    <w:lvl w:ilvl="0">
      <w:start w:val="1"/>
      <w:numFmt w:val="decimal"/>
      <w:lvlText w:val="%1."/>
      <w:lvlJc w:val="center"/>
      <w:pPr>
        <w:tabs>
          <w:tab w:val="num" w:pos="648"/>
        </w:tabs>
        <w:ind w:left="360" w:right="360" w:hanging="72"/>
      </w:pPr>
    </w:lvl>
  </w:abstractNum>
  <w:abstractNum w:abstractNumId="10" w15:restartNumberingAfterBreak="0">
    <w:nsid w:val="5F9A618E"/>
    <w:multiLevelType w:val="singleLevel"/>
    <w:tmpl w:val="9372F3D2"/>
    <w:lvl w:ilvl="0">
      <w:start w:val="1"/>
      <w:numFmt w:val="decimal"/>
      <w:lvlText w:val="%1"/>
      <w:lvlJc w:val="left"/>
      <w:pPr>
        <w:tabs>
          <w:tab w:val="num" w:pos="660"/>
        </w:tabs>
        <w:ind w:left="660" w:right="660" w:hanging="360"/>
      </w:pPr>
      <w:rPr>
        <w:rFonts w:hint="default"/>
        <w:sz w:val="26"/>
      </w:rPr>
    </w:lvl>
  </w:abstractNum>
  <w:num w:numId="1" w16cid:durableId="1488857797">
    <w:abstractNumId w:val="1"/>
  </w:num>
  <w:num w:numId="2" w16cid:durableId="1707213168">
    <w:abstractNumId w:val="0"/>
  </w:num>
  <w:num w:numId="3" w16cid:durableId="2001691899">
    <w:abstractNumId w:val="3"/>
  </w:num>
  <w:num w:numId="4" w16cid:durableId="515997196">
    <w:abstractNumId w:val="2"/>
  </w:num>
  <w:num w:numId="5" w16cid:durableId="790366155">
    <w:abstractNumId w:val="8"/>
  </w:num>
  <w:num w:numId="6" w16cid:durableId="2091268149">
    <w:abstractNumId w:val="10"/>
  </w:num>
  <w:num w:numId="7" w16cid:durableId="1195997539">
    <w:abstractNumId w:val="7"/>
  </w:num>
  <w:num w:numId="8" w16cid:durableId="1550918665">
    <w:abstractNumId w:val="6"/>
  </w:num>
  <w:num w:numId="9" w16cid:durableId="561217111">
    <w:abstractNumId w:val="9"/>
  </w:num>
  <w:num w:numId="10" w16cid:durableId="1492067308">
    <w:abstractNumId w:val="4"/>
  </w:num>
  <w:num w:numId="11" w16cid:durableId="7454240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2"/>
    <w:compatSetting w:name="useWord2013TrackBottomHyphenation" w:uri="http://schemas.microsoft.com/office/word" w:val="1"/>
  </w:compat>
  <w:rsids>
    <w:rsidRoot w:val="005A23ED"/>
    <w:rsid w:val="00022DF1"/>
    <w:rsid w:val="0004727E"/>
    <w:rsid w:val="0005781C"/>
    <w:rsid w:val="000619ED"/>
    <w:rsid w:val="00082FA3"/>
    <w:rsid w:val="000A6E05"/>
    <w:rsid w:val="000E0B60"/>
    <w:rsid w:val="000E4975"/>
    <w:rsid w:val="000F031E"/>
    <w:rsid w:val="000F5A4F"/>
    <w:rsid w:val="001330C9"/>
    <w:rsid w:val="001429E9"/>
    <w:rsid w:val="0014327F"/>
    <w:rsid w:val="00146BF2"/>
    <w:rsid w:val="001662E8"/>
    <w:rsid w:val="00187B85"/>
    <w:rsid w:val="00187FA2"/>
    <w:rsid w:val="001A0DDD"/>
    <w:rsid w:val="001D4B36"/>
    <w:rsid w:val="001F5B3C"/>
    <w:rsid w:val="0020593E"/>
    <w:rsid w:val="0023143C"/>
    <w:rsid w:val="00257112"/>
    <w:rsid w:val="00261E16"/>
    <w:rsid w:val="002B460C"/>
    <w:rsid w:val="002C79EF"/>
    <w:rsid w:val="002D4985"/>
    <w:rsid w:val="002F6258"/>
    <w:rsid w:val="003010D6"/>
    <w:rsid w:val="0030363D"/>
    <w:rsid w:val="0032331C"/>
    <w:rsid w:val="003354B3"/>
    <w:rsid w:val="0033559E"/>
    <w:rsid w:val="0036363C"/>
    <w:rsid w:val="003639EB"/>
    <w:rsid w:val="00384B81"/>
    <w:rsid w:val="003C2A0B"/>
    <w:rsid w:val="003C36FC"/>
    <w:rsid w:val="003E1C97"/>
    <w:rsid w:val="003E5045"/>
    <w:rsid w:val="004009B3"/>
    <w:rsid w:val="00432A22"/>
    <w:rsid w:val="004A6CF0"/>
    <w:rsid w:val="004B58F1"/>
    <w:rsid w:val="004C3574"/>
    <w:rsid w:val="004C7312"/>
    <w:rsid w:val="004E6F3B"/>
    <w:rsid w:val="0051774B"/>
    <w:rsid w:val="00522E9D"/>
    <w:rsid w:val="00557DC2"/>
    <w:rsid w:val="00583658"/>
    <w:rsid w:val="00584CEA"/>
    <w:rsid w:val="0059035A"/>
    <w:rsid w:val="005A23ED"/>
    <w:rsid w:val="005B29C7"/>
    <w:rsid w:val="005B4CD0"/>
    <w:rsid w:val="005C3979"/>
    <w:rsid w:val="005F469A"/>
    <w:rsid w:val="00683C85"/>
    <w:rsid w:val="006957A4"/>
    <w:rsid w:val="00696E5B"/>
    <w:rsid w:val="006C4C94"/>
    <w:rsid w:val="006C4F6A"/>
    <w:rsid w:val="006C65DC"/>
    <w:rsid w:val="006D5E79"/>
    <w:rsid w:val="00707673"/>
    <w:rsid w:val="00707BDA"/>
    <w:rsid w:val="0075088F"/>
    <w:rsid w:val="00764B7A"/>
    <w:rsid w:val="007971E1"/>
    <w:rsid w:val="00807D2B"/>
    <w:rsid w:val="008140BB"/>
    <w:rsid w:val="008359E0"/>
    <w:rsid w:val="00872537"/>
    <w:rsid w:val="00886298"/>
    <w:rsid w:val="008966F2"/>
    <w:rsid w:val="008A6DD0"/>
    <w:rsid w:val="008D20A4"/>
    <w:rsid w:val="0093327D"/>
    <w:rsid w:val="009414E1"/>
    <w:rsid w:val="0094206E"/>
    <w:rsid w:val="00954C39"/>
    <w:rsid w:val="00993816"/>
    <w:rsid w:val="00997CB9"/>
    <w:rsid w:val="00A04B8A"/>
    <w:rsid w:val="00A1542F"/>
    <w:rsid w:val="00A65843"/>
    <w:rsid w:val="00AB3F97"/>
    <w:rsid w:val="00AC1F31"/>
    <w:rsid w:val="00AD0CAA"/>
    <w:rsid w:val="00AE1717"/>
    <w:rsid w:val="00B03466"/>
    <w:rsid w:val="00B1749A"/>
    <w:rsid w:val="00B31C03"/>
    <w:rsid w:val="00B84585"/>
    <w:rsid w:val="00BC64F1"/>
    <w:rsid w:val="00BD2ADA"/>
    <w:rsid w:val="00BF4A79"/>
    <w:rsid w:val="00C00B2D"/>
    <w:rsid w:val="00C02683"/>
    <w:rsid w:val="00C076EB"/>
    <w:rsid w:val="00C17986"/>
    <w:rsid w:val="00C37457"/>
    <w:rsid w:val="00C47949"/>
    <w:rsid w:val="00C6328C"/>
    <w:rsid w:val="00C93558"/>
    <w:rsid w:val="00CA6480"/>
    <w:rsid w:val="00CB15C0"/>
    <w:rsid w:val="00CC5A1C"/>
    <w:rsid w:val="00CD5F8B"/>
    <w:rsid w:val="00D13184"/>
    <w:rsid w:val="00D13FCA"/>
    <w:rsid w:val="00D36E87"/>
    <w:rsid w:val="00D54D65"/>
    <w:rsid w:val="00D85EBE"/>
    <w:rsid w:val="00DB186B"/>
    <w:rsid w:val="00DC31FB"/>
    <w:rsid w:val="00DC50F0"/>
    <w:rsid w:val="00E014C0"/>
    <w:rsid w:val="00E65A5E"/>
    <w:rsid w:val="00F142A1"/>
    <w:rsid w:val="00F22A07"/>
    <w:rsid w:val="00F26B9A"/>
    <w:rsid w:val="00F62452"/>
    <w:rsid w:val="00F64659"/>
    <w:rsid w:val="00FB29AE"/>
    <w:rsid w:val="00FF54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B3D39"/>
  <w15:docId w15:val="{A9B0BC2E-6931-46D5-B7A2-AF795213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659"/>
    <w:pPr>
      <w:bidi/>
    </w:pPr>
    <w:rPr>
      <w:lang w:eastAsia="ar-SA"/>
    </w:rPr>
  </w:style>
  <w:style w:type="paragraph" w:styleId="1">
    <w:name w:val="heading 1"/>
    <w:basedOn w:val="a"/>
    <w:next w:val="a"/>
    <w:qFormat/>
    <w:rsid w:val="004C3574"/>
    <w:pPr>
      <w:keepNext/>
      <w:jc w:val="right"/>
      <w:outlineLvl w:val="0"/>
    </w:pPr>
    <w:rPr>
      <w:rFonts w:cs="Arabic Transparent"/>
      <w:szCs w:val="28"/>
    </w:rPr>
  </w:style>
  <w:style w:type="paragraph" w:styleId="2">
    <w:name w:val="heading 2"/>
    <w:basedOn w:val="a"/>
    <w:next w:val="a"/>
    <w:qFormat/>
    <w:rsid w:val="004C3574"/>
    <w:pPr>
      <w:keepNext/>
      <w:ind w:left="5040" w:firstLine="720"/>
      <w:jc w:val="center"/>
      <w:outlineLvl w:val="1"/>
    </w:pPr>
    <w:rPr>
      <w:rFonts w:cs="Arabic Transparent"/>
      <w:szCs w:val="28"/>
    </w:rPr>
  </w:style>
  <w:style w:type="paragraph" w:styleId="3">
    <w:name w:val="heading 3"/>
    <w:basedOn w:val="a"/>
    <w:next w:val="a"/>
    <w:qFormat/>
    <w:rsid w:val="004C3574"/>
    <w:pPr>
      <w:keepNext/>
      <w:jc w:val="center"/>
      <w:outlineLvl w:val="2"/>
    </w:pPr>
    <w:rPr>
      <w:rFonts w:cs="Arabic Transparent"/>
      <w:szCs w:val="32"/>
    </w:rPr>
  </w:style>
  <w:style w:type="paragraph" w:styleId="4">
    <w:name w:val="heading 4"/>
    <w:basedOn w:val="a"/>
    <w:next w:val="a"/>
    <w:qFormat/>
    <w:rsid w:val="004C3574"/>
    <w:pPr>
      <w:keepNext/>
      <w:jc w:val="center"/>
      <w:outlineLvl w:val="3"/>
    </w:pPr>
    <w:rPr>
      <w:rFonts w:cs="Arabic Transparent"/>
      <w:b/>
      <w:bCs/>
      <w:szCs w:val="32"/>
      <w:u w:val="single"/>
    </w:rPr>
  </w:style>
  <w:style w:type="paragraph" w:styleId="5">
    <w:name w:val="heading 5"/>
    <w:basedOn w:val="a"/>
    <w:next w:val="a"/>
    <w:qFormat/>
    <w:rsid w:val="004C3574"/>
    <w:pPr>
      <w:keepNext/>
      <w:ind w:left="4320" w:firstLine="720"/>
      <w:jc w:val="center"/>
      <w:outlineLvl w:val="4"/>
    </w:pPr>
    <w:rPr>
      <w:rFonts w:cs="Arabic Transparent"/>
      <w:b/>
      <w:bCs/>
      <w:szCs w:val="26"/>
    </w:rPr>
  </w:style>
  <w:style w:type="paragraph" w:styleId="6">
    <w:name w:val="heading 6"/>
    <w:basedOn w:val="a"/>
    <w:next w:val="a"/>
    <w:qFormat/>
    <w:rsid w:val="004C3574"/>
    <w:pPr>
      <w:keepNext/>
      <w:jc w:val="center"/>
      <w:outlineLvl w:val="5"/>
    </w:pPr>
    <w:rPr>
      <w:rFonts w:cs="Arabic Transparent"/>
      <w:b/>
      <w:bCs/>
      <w:szCs w:val="26"/>
    </w:rPr>
  </w:style>
  <w:style w:type="paragraph" w:styleId="7">
    <w:name w:val="heading 7"/>
    <w:basedOn w:val="a"/>
    <w:next w:val="a"/>
    <w:qFormat/>
    <w:rsid w:val="004C3574"/>
    <w:pPr>
      <w:keepNext/>
      <w:jc w:val="center"/>
      <w:outlineLvl w:val="6"/>
    </w:pPr>
    <w:rPr>
      <w:rFonts w:cs="Arabic Transparent"/>
      <w:b/>
      <w:bCs/>
      <w:szCs w:val="28"/>
    </w:rPr>
  </w:style>
  <w:style w:type="paragraph" w:styleId="8">
    <w:name w:val="heading 8"/>
    <w:basedOn w:val="a"/>
    <w:next w:val="a"/>
    <w:qFormat/>
    <w:rsid w:val="004C3574"/>
    <w:pPr>
      <w:keepNext/>
      <w:jc w:val="center"/>
      <w:outlineLvl w:val="7"/>
    </w:pPr>
    <w:rPr>
      <w:rFonts w:ascii="Arial" w:hAnsi="Arial" w:cs="Arabic Transparent"/>
      <w:sz w:val="28"/>
      <w:szCs w:val="28"/>
    </w:rPr>
  </w:style>
  <w:style w:type="paragraph" w:styleId="9">
    <w:name w:val="heading 9"/>
    <w:basedOn w:val="a"/>
    <w:next w:val="a"/>
    <w:qFormat/>
    <w:rsid w:val="002B460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C3574"/>
    <w:pPr>
      <w:spacing w:line="360" w:lineRule="auto"/>
      <w:jc w:val="lowKashida"/>
    </w:pPr>
    <w:rPr>
      <w:rFonts w:cs="Arabic Transparent"/>
      <w:szCs w:val="28"/>
    </w:rPr>
  </w:style>
  <w:style w:type="paragraph" w:styleId="a4">
    <w:name w:val="Body Text Indent"/>
    <w:basedOn w:val="a"/>
    <w:rsid w:val="004C3574"/>
    <w:pPr>
      <w:spacing w:line="400" w:lineRule="exact"/>
      <w:ind w:firstLine="566"/>
      <w:jc w:val="lowKashida"/>
    </w:pPr>
    <w:rPr>
      <w:rFonts w:ascii="Arial" w:hAnsi="Arial" w:cs="Arabic Transparent"/>
      <w:sz w:val="28"/>
      <w:szCs w:val="28"/>
    </w:rPr>
  </w:style>
  <w:style w:type="paragraph" w:styleId="a5">
    <w:name w:val="Balloon Text"/>
    <w:basedOn w:val="a"/>
    <w:link w:val="Char"/>
    <w:rsid w:val="00C37457"/>
    <w:rPr>
      <w:rFonts w:ascii="Tahoma" w:hAnsi="Tahoma" w:cs="Tahoma"/>
      <w:sz w:val="16"/>
      <w:szCs w:val="16"/>
    </w:rPr>
  </w:style>
  <w:style w:type="character" w:customStyle="1" w:styleId="Char">
    <w:name w:val="نص في بالون Char"/>
    <w:basedOn w:val="a0"/>
    <w:link w:val="a5"/>
    <w:rsid w:val="00C37457"/>
    <w:rPr>
      <w:rFonts w:ascii="Tahoma" w:hAnsi="Tahoma" w:cs="Tahoma"/>
      <w:sz w:val="16"/>
      <w:szCs w:val="16"/>
      <w:lang w:eastAsia="ar-SA"/>
    </w:rPr>
  </w:style>
  <w:style w:type="paragraph" w:styleId="a6">
    <w:name w:val="header"/>
    <w:basedOn w:val="a"/>
    <w:link w:val="Char0"/>
    <w:rsid w:val="00C37457"/>
    <w:pPr>
      <w:tabs>
        <w:tab w:val="center" w:pos="4153"/>
        <w:tab w:val="right" w:pos="8306"/>
      </w:tabs>
    </w:pPr>
  </w:style>
  <w:style w:type="character" w:customStyle="1" w:styleId="Char0">
    <w:name w:val="رأس الصفحة Char"/>
    <w:basedOn w:val="a0"/>
    <w:link w:val="a6"/>
    <w:rsid w:val="00C37457"/>
    <w:rPr>
      <w:lang w:eastAsia="ar-SA"/>
    </w:rPr>
  </w:style>
  <w:style w:type="paragraph" w:styleId="a7">
    <w:name w:val="footer"/>
    <w:basedOn w:val="a"/>
    <w:link w:val="Char1"/>
    <w:uiPriority w:val="99"/>
    <w:rsid w:val="00C37457"/>
    <w:pPr>
      <w:tabs>
        <w:tab w:val="center" w:pos="4153"/>
        <w:tab w:val="right" w:pos="8306"/>
      </w:tabs>
    </w:pPr>
  </w:style>
  <w:style w:type="character" w:customStyle="1" w:styleId="Char1">
    <w:name w:val="تذييل الصفحة Char"/>
    <w:basedOn w:val="a0"/>
    <w:link w:val="a7"/>
    <w:uiPriority w:val="99"/>
    <w:rsid w:val="00C3745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B8A15-494A-444B-A11A-D5EC4BA4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Pages>
  <Words>679</Words>
  <Characters>3876</Characters>
  <Application>Microsoft Office Word</Application>
  <DocSecurity>0</DocSecurity>
  <Lines>32</Lines>
  <Paragraphs>9</Paragraphs>
  <ScaleCrop>false</ScaleCrop>
  <HeadingPairs>
    <vt:vector size="2" baseType="variant">
      <vt:variant>
        <vt:lpstr>العنوان</vt:lpstr>
      </vt:variant>
      <vt:variant>
        <vt:i4>1</vt:i4>
      </vt:variant>
    </vt:vector>
  </HeadingPairs>
  <TitlesOfParts>
    <vt:vector size="1" baseType="lpstr">
      <vt:lpstr>                                                    </vt:lpstr>
    </vt:vector>
  </TitlesOfParts>
  <Company>CBS</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سمية السعيد</dc:creator>
  <cp:keywords/>
  <cp:lastModifiedBy>DELL</cp:lastModifiedBy>
  <cp:revision>63</cp:revision>
  <cp:lastPrinted>2024-11-18T10:07:00Z</cp:lastPrinted>
  <dcterms:created xsi:type="dcterms:W3CDTF">2011-08-09T10:09:00Z</dcterms:created>
  <dcterms:modified xsi:type="dcterms:W3CDTF">2026-04-26T10:16:00Z</dcterms:modified>
</cp:coreProperties>
</file>